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B9AD" w14:textId="77777777" w:rsidR="005542FA" w:rsidRPr="00213195" w:rsidRDefault="005542FA" w:rsidP="005542FA">
      <w:pPr>
        <w:pStyle w:val="Standard"/>
        <w:widowControl w:val="0"/>
        <w:jc w:val="center"/>
        <w:rPr>
          <w:rFonts w:ascii="Barlow Semi Condensed Light" w:hAnsi="Barlow Semi Condensed Light" w:cstheme="majorHAnsi"/>
          <w:b/>
          <w:sz w:val="22"/>
          <w:szCs w:val="22"/>
          <w:lang w:val="es-CO"/>
        </w:rPr>
      </w:pPr>
      <w:r w:rsidRPr="00213195">
        <w:rPr>
          <w:rFonts w:ascii="Barlow Semi Condensed Light" w:hAnsi="Barlow Semi Condensed Light" w:cstheme="majorHAnsi"/>
          <w:b/>
          <w:sz w:val="22"/>
          <w:szCs w:val="22"/>
          <w:lang w:val="es-CO"/>
        </w:rPr>
        <w:t>SECCIÓN IV - FORMULARIO DE COTIZACIÓN</w:t>
      </w:r>
    </w:p>
    <w:p w14:paraId="5A57C98F"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p>
    <w:p w14:paraId="74DC5720"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Los comentarios entre corchetes [] y en letra cursiva proporcionan orientación a los Oferentes para la preparación de sus Cotizaciones y no deberán aparecer en las mismas.</w:t>
      </w:r>
    </w:p>
    <w:p w14:paraId="44076135"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6A290E62"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 xml:space="preserve">Fecha: </w:t>
      </w:r>
      <w:r w:rsidRPr="00213195">
        <w:rPr>
          <w:rFonts w:ascii="Barlow Semi Condensed Light" w:hAnsi="Barlow Semi Condensed Light" w:cstheme="majorHAnsi"/>
          <w:i/>
          <w:iCs/>
          <w:color w:val="0070C0"/>
          <w:sz w:val="22"/>
          <w:szCs w:val="22"/>
        </w:rPr>
        <w:t>[día] de [mes] de [año]</w:t>
      </w:r>
    </w:p>
    <w:p w14:paraId="4419C787"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2C085E89" w14:textId="77777777" w:rsidR="005542FA" w:rsidRPr="005542FA" w:rsidRDefault="005542FA" w:rsidP="005542FA">
      <w:pPr>
        <w:widowControl w:val="0"/>
        <w:autoSpaceDE w:val="0"/>
        <w:spacing w:after="0"/>
        <w:jc w:val="both"/>
        <w:rPr>
          <w:rFonts w:ascii="Barlow Semi Condensed Light" w:hAnsi="Barlow Semi Condensed Light" w:cstheme="majorHAnsi"/>
          <w:sz w:val="22"/>
          <w:szCs w:val="22"/>
          <w:lang w:val="en-US"/>
        </w:rPr>
      </w:pPr>
      <w:proofErr w:type="spellStart"/>
      <w:r w:rsidRPr="005542FA">
        <w:rPr>
          <w:rFonts w:ascii="Barlow Semi Condensed Light" w:hAnsi="Barlow Semi Condensed Light" w:cstheme="majorHAnsi"/>
          <w:sz w:val="22"/>
          <w:szCs w:val="22"/>
          <w:lang w:val="en-US"/>
        </w:rPr>
        <w:t>Señores</w:t>
      </w:r>
      <w:proofErr w:type="spellEnd"/>
    </w:p>
    <w:p w14:paraId="581F751A"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lang w:val="en-US"/>
        </w:rPr>
      </w:pPr>
      <w:r w:rsidRPr="00213195">
        <w:rPr>
          <w:rFonts w:ascii="Barlow Semi Condensed Light" w:hAnsi="Barlow Semi Condensed Light" w:cstheme="majorHAnsi"/>
          <w:sz w:val="22"/>
          <w:szCs w:val="22"/>
          <w:lang w:val="en-US"/>
        </w:rPr>
        <w:t>Wildlife Conservation Society</w:t>
      </w:r>
    </w:p>
    <w:p w14:paraId="49DC3D49"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lang w:val="en-US"/>
        </w:rPr>
      </w:pPr>
      <w:r w:rsidRPr="00213195">
        <w:rPr>
          <w:rFonts w:ascii="Barlow Semi Condensed Light" w:hAnsi="Barlow Semi Condensed Light" w:cstheme="majorHAnsi"/>
          <w:sz w:val="22"/>
          <w:szCs w:val="22"/>
          <w:lang w:val="en-US"/>
        </w:rPr>
        <w:t>RUC (NIT): 20502381211</w:t>
      </w:r>
    </w:p>
    <w:p w14:paraId="2128075E"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Dirección: Calle Chiclayo 1008, Miraflores</w:t>
      </w:r>
    </w:p>
    <w:p w14:paraId="17AF5F91"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Teléfono: +51 1 4471370</w:t>
      </w:r>
    </w:p>
    <w:p w14:paraId="3DF1FCEA"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Lima, Perú</w:t>
      </w:r>
    </w:p>
    <w:p w14:paraId="0780828A"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hyperlink r:id="rId7" w:history="1">
        <w:r w:rsidRPr="00213195">
          <w:rPr>
            <w:rStyle w:val="Hipervnculo"/>
            <w:rFonts w:ascii="Barlow Semi Condensed Light" w:hAnsi="Barlow Semi Condensed Light" w:cstheme="majorHAnsi"/>
            <w:sz w:val="22"/>
            <w:szCs w:val="22"/>
          </w:rPr>
          <w:t>wcsperu@wcs.org</w:t>
        </w:r>
      </w:hyperlink>
      <w:r w:rsidRPr="00213195">
        <w:rPr>
          <w:rFonts w:ascii="Barlow Semi Condensed Light" w:hAnsi="Barlow Semi Condensed Light" w:cstheme="majorHAnsi"/>
          <w:sz w:val="22"/>
          <w:szCs w:val="22"/>
        </w:rPr>
        <w:t xml:space="preserve"> </w:t>
      </w:r>
    </w:p>
    <w:p w14:paraId="681CA054"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2D3F9933"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Asunto: No. De Invitación: SDC 009 2026</w:t>
      </w:r>
    </w:p>
    <w:p w14:paraId="7BE4F577"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19A9E26D"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Estimados señores:</w:t>
      </w:r>
    </w:p>
    <w:p w14:paraId="25601D61"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7353EB66"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 xml:space="preserve">Luego de haber examinado los documentos adjuntos a su carta de invitación para presentar cotizaciones para el proceso mencionado en el asunto, los abajo firmantes ofrecemos proveer los siguientes lotes del proceso de adquisición de equipos técnicos destinados a fortalecer las capacidades de monitoreo ambiental de las instituciones beneficiarias de Perú, contribuyendo a la implementación del Sistema de Alertas Tempranas para la calidad del agua en el marco del Proyecto GEF Manejo Integrado de la Cuenca del Río Putumayo–Içá, de acuerdo con las Especificaciones Técnicas, los términos y condiciones de la invitación y de acuerdo con la siguiente tabla: </w:t>
      </w:r>
    </w:p>
    <w:p w14:paraId="757AAE19"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7E75F3A2"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[A continuación se presenta un ejemplo, pero esta se podría modificar de acuerdo con las necesidades]</w:t>
      </w:r>
    </w:p>
    <w:p w14:paraId="0E10861D"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p>
    <w:p w14:paraId="2AF5CE8B"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Lote 1</w:t>
      </w:r>
    </w:p>
    <w:p w14:paraId="33017354"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5542FA" w:rsidRPr="00213195" w14:paraId="46BAB2C0" w14:textId="77777777" w:rsidTr="007D78A8">
        <w:trPr>
          <w:trHeight w:val="20"/>
          <w:tblHeader/>
        </w:trPr>
        <w:tc>
          <w:tcPr>
            <w:tcW w:w="296" w:type="pct"/>
            <w:shd w:val="clear" w:color="000000" w:fill="D9D9D9"/>
            <w:hideMark/>
          </w:tcPr>
          <w:p w14:paraId="59B22645"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No. de ítem</w:t>
            </w:r>
          </w:p>
        </w:tc>
        <w:tc>
          <w:tcPr>
            <w:tcW w:w="423" w:type="pct"/>
            <w:shd w:val="clear" w:color="000000" w:fill="D9D9D9"/>
            <w:hideMark/>
          </w:tcPr>
          <w:p w14:paraId="22730D38"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Unidad</w:t>
            </w:r>
          </w:p>
        </w:tc>
        <w:tc>
          <w:tcPr>
            <w:tcW w:w="1508" w:type="pct"/>
            <w:shd w:val="clear" w:color="000000" w:fill="D9D9D9"/>
            <w:hideMark/>
          </w:tcPr>
          <w:p w14:paraId="32CEE341"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Descripción</w:t>
            </w:r>
          </w:p>
        </w:tc>
        <w:tc>
          <w:tcPr>
            <w:tcW w:w="508" w:type="pct"/>
            <w:shd w:val="clear" w:color="000000" w:fill="D9D9D9"/>
            <w:hideMark/>
          </w:tcPr>
          <w:p w14:paraId="45F0FA26"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Cantidad</w:t>
            </w:r>
          </w:p>
        </w:tc>
        <w:tc>
          <w:tcPr>
            <w:tcW w:w="467" w:type="pct"/>
            <w:shd w:val="clear" w:color="000000" w:fill="D9D9D9"/>
            <w:hideMark/>
          </w:tcPr>
          <w:p w14:paraId="48B94CDC"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Precio Unitario</w:t>
            </w:r>
          </w:p>
        </w:tc>
        <w:tc>
          <w:tcPr>
            <w:tcW w:w="568" w:type="pct"/>
            <w:shd w:val="clear" w:color="000000" w:fill="D9D9D9"/>
            <w:hideMark/>
          </w:tcPr>
          <w:p w14:paraId="07C67196"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Impuestos</w:t>
            </w:r>
          </w:p>
        </w:tc>
        <w:tc>
          <w:tcPr>
            <w:tcW w:w="373" w:type="pct"/>
            <w:shd w:val="clear" w:color="000000" w:fill="D9D9D9"/>
            <w:hideMark/>
          </w:tcPr>
          <w:p w14:paraId="63003CEA"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Precio Total</w:t>
            </w:r>
          </w:p>
        </w:tc>
        <w:tc>
          <w:tcPr>
            <w:tcW w:w="857" w:type="pct"/>
            <w:shd w:val="clear" w:color="000000" w:fill="D9D9D9"/>
            <w:hideMark/>
          </w:tcPr>
          <w:p w14:paraId="1B2DCA68"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Especificaciones Técnicas</w:t>
            </w:r>
          </w:p>
        </w:tc>
      </w:tr>
      <w:tr w:rsidR="005542FA" w:rsidRPr="00213195" w14:paraId="0E250372" w14:textId="77777777" w:rsidTr="007D78A8">
        <w:trPr>
          <w:trHeight w:val="20"/>
        </w:trPr>
        <w:tc>
          <w:tcPr>
            <w:tcW w:w="296" w:type="pct"/>
          </w:tcPr>
          <w:p w14:paraId="036847B8"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1</w:t>
            </w:r>
          </w:p>
        </w:tc>
        <w:tc>
          <w:tcPr>
            <w:tcW w:w="423" w:type="pct"/>
          </w:tcPr>
          <w:p w14:paraId="52941AC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508" w:type="pct"/>
          </w:tcPr>
          <w:p w14:paraId="16D3782B"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08" w:type="pct"/>
          </w:tcPr>
          <w:p w14:paraId="49B5CE7B"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67" w:type="pct"/>
          </w:tcPr>
          <w:p w14:paraId="5EBF1BC0"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68" w:type="pct"/>
          </w:tcPr>
          <w:p w14:paraId="6498712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73" w:type="pct"/>
          </w:tcPr>
          <w:p w14:paraId="47392421"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857" w:type="pct"/>
          </w:tcPr>
          <w:p w14:paraId="762BECB6"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7334CD4F" w14:textId="77777777" w:rsidTr="007D78A8">
        <w:trPr>
          <w:trHeight w:val="20"/>
        </w:trPr>
        <w:tc>
          <w:tcPr>
            <w:tcW w:w="296" w:type="pct"/>
          </w:tcPr>
          <w:p w14:paraId="3D01F3AC"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2</w:t>
            </w:r>
          </w:p>
        </w:tc>
        <w:tc>
          <w:tcPr>
            <w:tcW w:w="423" w:type="pct"/>
          </w:tcPr>
          <w:p w14:paraId="0EEDDD5C"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508" w:type="pct"/>
          </w:tcPr>
          <w:p w14:paraId="5651DE06"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08" w:type="pct"/>
          </w:tcPr>
          <w:p w14:paraId="1DBF7096"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67" w:type="pct"/>
          </w:tcPr>
          <w:p w14:paraId="544EED41"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68" w:type="pct"/>
          </w:tcPr>
          <w:p w14:paraId="72F0AA61"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73" w:type="pct"/>
          </w:tcPr>
          <w:p w14:paraId="15C54E4A"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857" w:type="pct"/>
          </w:tcPr>
          <w:p w14:paraId="4D593AE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18E2EF6F" w14:textId="77777777" w:rsidTr="007D78A8">
        <w:trPr>
          <w:trHeight w:val="20"/>
        </w:trPr>
        <w:tc>
          <w:tcPr>
            <w:tcW w:w="296" w:type="pct"/>
          </w:tcPr>
          <w:p w14:paraId="4BB54E67"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3</w:t>
            </w:r>
          </w:p>
        </w:tc>
        <w:tc>
          <w:tcPr>
            <w:tcW w:w="423" w:type="pct"/>
          </w:tcPr>
          <w:p w14:paraId="058DA541"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508" w:type="pct"/>
          </w:tcPr>
          <w:p w14:paraId="26096E4E"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08" w:type="pct"/>
          </w:tcPr>
          <w:p w14:paraId="52D968F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67" w:type="pct"/>
          </w:tcPr>
          <w:p w14:paraId="799BF81B"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68" w:type="pct"/>
          </w:tcPr>
          <w:p w14:paraId="6F8A2F19"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73" w:type="pct"/>
          </w:tcPr>
          <w:p w14:paraId="233DC5B3"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857" w:type="pct"/>
          </w:tcPr>
          <w:p w14:paraId="13D621FF"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536F259C" w14:textId="77777777" w:rsidTr="007D78A8">
        <w:trPr>
          <w:trHeight w:val="20"/>
        </w:trPr>
        <w:tc>
          <w:tcPr>
            <w:tcW w:w="296" w:type="pct"/>
          </w:tcPr>
          <w:p w14:paraId="550826DA"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4</w:t>
            </w:r>
          </w:p>
        </w:tc>
        <w:tc>
          <w:tcPr>
            <w:tcW w:w="423" w:type="pct"/>
          </w:tcPr>
          <w:p w14:paraId="34C7558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508" w:type="pct"/>
          </w:tcPr>
          <w:p w14:paraId="5E282DAC"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08" w:type="pct"/>
          </w:tcPr>
          <w:p w14:paraId="466D0A55"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67" w:type="pct"/>
          </w:tcPr>
          <w:p w14:paraId="60323977"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68" w:type="pct"/>
          </w:tcPr>
          <w:p w14:paraId="01D37B3A"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73" w:type="pct"/>
          </w:tcPr>
          <w:p w14:paraId="292B1040"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857" w:type="pct"/>
          </w:tcPr>
          <w:p w14:paraId="741B3939"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5DC88693" w14:textId="77777777" w:rsidTr="007D78A8">
        <w:trPr>
          <w:trHeight w:val="20"/>
        </w:trPr>
        <w:tc>
          <w:tcPr>
            <w:tcW w:w="296" w:type="pct"/>
          </w:tcPr>
          <w:p w14:paraId="6A02ACB5"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5</w:t>
            </w:r>
          </w:p>
        </w:tc>
        <w:tc>
          <w:tcPr>
            <w:tcW w:w="423" w:type="pct"/>
          </w:tcPr>
          <w:p w14:paraId="03A8903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508" w:type="pct"/>
          </w:tcPr>
          <w:p w14:paraId="74B08BFA"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08" w:type="pct"/>
          </w:tcPr>
          <w:p w14:paraId="33F6F067"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67" w:type="pct"/>
          </w:tcPr>
          <w:p w14:paraId="23717F8E"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68" w:type="pct"/>
          </w:tcPr>
          <w:p w14:paraId="54371FC9"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73" w:type="pct"/>
          </w:tcPr>
          <w:p w14:paraId="61CB3A8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857" w:type="pct"/>
          </w:tcPr>
          <w:p w14:paraId="4C907AEC"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1ACF3B70" w14:textId="77777777" w:rsidTr="007D78A8">
        <w:trPr>
          <w:trHeight w:val="20"/>
        </w:trPr>
        <w:tc>
          <w:tcPr>
            <w:tcW w:w="2734" w:type="pct"/>
            <w:gridSpan w:val="4"/>
          </w:tcPr>
          <w:p w14:paraId="70DFA33F"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Valor total en número lote 1:</w:t>
            </w:r>
          </w:p>
        </w:tc>
        <w:tc>
          <w:tcPr>
            <w:tcW w:w="2266" w:type="pct"/>
            <w:gridSpan w:val="4"/>
          </w:tcPr>
          <w:p w14:paraId="4E868CAA"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299D31A1" w14:textId="77777777" w:rsidTr="007D78A8">
        <w:trPr>
          <w:trHeight w:val="20"/>
        </w:trPr>
        <w:tc>
          <w:tcPr>
            <w:tcW w:w="2734" w:type="pct"/>
            <w:gridSpan w:val="4"/>
          </w:tcPr>
          <w:p w14:paraId="1B27FDD3" w14:textId="77777777" w:rsidR="005542FA" w:rsidRPr="00213195" w:rsidRDefault="005542FA" w:rsidP="007D78A8">
            <w:pPr>
              <w:widowControl w:val="0"/>
              <w:autoSpaceDE w:val="0"/>
              <w:spacing w:after="0"/>
              <w:jc w:val="center"/>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Valor total en letra lote 1:</w:t>
            </w:r>
          </w:p>
        </w:tc>
        <w:tc>
          <w:tcPr>
            <w:tcW w:w="2266" w:type="pct"/>
            <w:gridSpan w:val="4"/>
          </w:tcPr>
          <w:p w14:paraId="68413BBA"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0E85A5EA"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p>
    <w:p w14:paraId="383AACDE"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Lote 2</w:t>
      </w:r>
    </w:p>
    <w:p w14:paraId="3E069697"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5542FA" w:rsidRPr="00213195" w14:paraId="708B7310" w14:textId="77777777" w:rsidTr="007D78A8">
        <w:trPr>
          <w:trHeight w:val="20"/>
          <w:tblHeader/>
          <w:jc w:val="center"/>
        </w:trPr>
        <w:tc>
          <w:tcPr>
            <w:tcW w:w="296" w:type="pct"/>
            <w:shd w:val="clear" w:color="000000" w:fill="D9D9D9"/>
            <w:hideMark/>
          </w:tcPr>
          <w:p w14:paraId="1DCC05CF"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No. de ítem</w:t>
            </w:r>
          </w:p>
        </w:tc>
        <w:tc>
          <w:tcPr>
            <w:tcW w:w="423" w:type="pct"/>
            <w:shd w:val="clear" w:color="000000" w:fill="D9D9D9"/>
            <w:hideMark/>
          </w:tcPr>
          <w:p w14:paraId="37079FB4"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Unidad</w:t>
            </w:r>
          </w:p>
        </w:tc>
        <w:tc>
          <w:tcPr>
            <w:tcW w:w="1508" w:type="pct"/>
            <w:shd w:val="clear" w:color="000000" w:fill="D9D9D9"/>
            <w:hideMark/>
          </w:tcPr>
          <w:p w14:paraId="3A869D80"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Descripción</w:t>
            </w:r>
          </w:p>
        </w:tc>
        <w:tc>
          <w:tcPr>
            <w:tcW w:w="508" w:type="pct"/>
            <w:shd w:val="clear" w:color="000000" w:fill="D9D9D9"/>
            <w:hideMark/>
          </w:tcPr>
          <w:p w14:paraId="5954FA8F"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Cantidad</w:t>
            </w:r>
          </w:p>
        </w:tc>
        <w:tc>
          <w:tcPr>
            <w:tcW w:w="467" w:type="pct"/>
            <w:shd w:val="clear" w:color="000000" w:fill="D9D9D9"/>
            <w:hideMark/>
          </w:tcPr>
          <w:p w14:paraId="2C1D2F98"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Precio Unitario</w:t>
            </w:r>
          </w:p>
        </w:tc>
        <w:tc>
          <w:tcPr>
            <w:tcW w:w="568" w:type="pct"/>
            <w:shd w:val="clear" w:color="000000" w:fill="D9D9D9"/>
            <w:hideMark/>
          </w:tcPr>
          <w:p w14:paraId="76B7A66B"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Impuestos</w:t>
            </w:r>
          </w:p>
        </w:tc>
        <w:tc>
          <w:tcPr>
            <w:tcW w:w="373" w:type="pct"/>
            <w:shd w:val="clear" w:color="000000" w:fill="D9D9D9"/>
            <w:hideMark/>
          </w:tcPr>
          <w:p w14:paraId="7E784CA8"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Precio Total</w:t>
            </w:r>
          </w:p>
        </w:tc>
        <w:tc>
          <w:tcPr>
            <w:tcW w:w="857" w:type="pct"/>
            <w:shd w:val="clear" w:color="000000" w:fill="D9D9D9"/>
            <w:hideMark/>
          </w:tcPr>
          <w:p w14:paraId="6821B78C"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Especificaciones Técnicas</w:t>
            </w:r>
          </w:p>
        </w:tc>
      </w:tr>
      <w:tr w:rsidR="005542FA" w:rsidRPr="00213195" w14:paraId="090E4B36" w14:textId="77777777" w:rsidTr="007D78A8">
        <w:trPr>
          <w:trHeight w:val="20"/>
          <w:jc w:val="center"/>
        </w:trPr>
        <w:tc>
          <w:tcPr>
            <w:tcW w:w="296" w:type="pct"/>
            <w:vAlign w:val="center"/>
          </w:tcPr>
          <w:p w14:paraId="30CA1AA9"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1</w:t>
            </w:r>
          </w:p>
        </w:tc>
        <w:tc>
          <w:tcPr>
            <w:tcW w:w="423" w:type="pct"/>
            <w:vAlign w:val="center"/>
          </w:tcPr>
          <w:p w14:paraId="546D83F5"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508" w:type="pct"/>
            <w:vAlign w:val="center"/>
          </w:tcPr>
          <w:p w14:paraId="086C418C"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08" w:type="pct"/>
            <w:vAlign w:val="center"/>
          </w:tcPr>
          <w:p w14:paraId="3C1B4EC8"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67" w:type="pct"/>
            <w:vAlign w:val="center"/>
          </w:tcPr>
          <w:p w14:paraId="7EAA2DF6"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68" w:type="pct"/>
            <w:vAlign w:val="center"/>
          </w:tcPr>
          <w:p w14:paraId="61B2385E"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73" w:type="pct"/>
            <w:vAlign w:val="center"/>
          </w:tcPr>
          <w:p w14:paraId="0D294DAF"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857" w:type="pct"/>
            <w:vAlign w:val="center"/>
          </w:tcPr>
          <w:p w14:paraId="0495FCC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06C3431F" w14:textId="77777777" w:rsidTr="007D78A8">
        <w:trPr>
          <w:trHeight w:val="20"/>
          <w:jc w:val="center"/>
        </w:trPr>
        <w:tc>
          <w:tcPr>
            <w:tcW w:w="2734" w:type="pct"/>
            <w:gridSpan w:val="4"/>
            <w:vAlign w:val="center"/>
          </w:tcPr>
          <w:p w14:paraId="04681AF5" w14:textId="77777777" w:rsidR="005542FA" w:rsidRPr="00213195" w:rsidRDefault="005542FA" w:rsidP="007D78A8">
            <w:pPr>
              <w:widowControl w:val="0"/>
              <w:spacing w:after="0"/>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Valor total, en número lote 2:</w:t>
            </w:r>
          </w:p>
        </w:tc>
        <w:tc>
          <w:tcPr>
            <w:tcW w:w="2266" w:type="pct"/>
            <w:gridSpan w:val="4"/>
            <w:vAlign w:val="center"/>
          </w:tcPr>
          <w:p w14:paraId="28DECF4B"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6F47BB2C" w14:textId="77777777" w:rsidTr="007D78A8">
        <w:trPr>
          <w:trHeight w:val="20"/>
          <w:jc w:val="center"/>
        </w:trPr>
        <w:tc>
          <w:tcPr>
            <w:tcW w:w="2734" w:type="pct"/>
            <w:gridSpan w:val="4"/>
            <w:vAlign w:val="center"/>
          </w:tcPr>
          <w:p w14:paraId="0BF2ABB2" w14:textId="77777777" w:rsidR="005542FA" w:rsidRPr="00213195" w:rsidRDefault="005542FA" w:rsidP="007D78A8">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Valor total en letra lote 2:</w:t>
            </w:r>
          </w:p>
        </w:tc>
        <w:tc>
          <w:tcPr>
            <w:tcW w:w="2266" w:type="pct"/>
            <w:gridSpan w:val="4"/>
            <w:vAlign w:val="center"/>
          </w:tcPr>
          <w:p w14:paraId="77B17E50"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2DE4676B" w14:textId="77777777" w:rsidR="005542FA" w:rsidRDefault="005542FA" w:rsidP="005542FA">
      <w:pPr>
        <w:widowControl w:val="0"/>
        <w:autoSpaceDE w:val="0"/>
        <w:spacing w:after="0"/>
        <w:jc w:val="both"/>
        <w:rPr>
          <w:rFonts w:ascii="Barlow Semi Condensed Light" w:hAnsi="Barlow Semi Condensed Light" w:cstheme="majorHAnsi"/>
          <w:i/>
          <w:iCs/>
          <w:color w:val="0070C0"/>
          <w:sz w:val="22"/>
          <w:szCs w:val="22"/>
        </w:rPr>
      </w:pPr>
    </w:p>
    <w:p w14:paraId="2E604505"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Lote 3</w:t>
      </w:r>
    </w:p>
    <w:p w14:paraId="3E449FCB" w14:textId="77777777" w:rsidR="005542FA" w:rsidRDefault="005542FA" w:rsidP="005542FA">
      <w:pPr>
        <w:widowControl w:val="0"/>
        <w:autoSpaceDE w:val="0"/>
        <w:spacing w:after="0"/>
        <w:jc w:val="both"/>
        <w:rPr>
          <w:rFonts w:ascii="Barlow Semi Condensed Light" w:hAnsi="Barlow Semi Condensed Light" w:cstheme="majorHAnsi"/>
          <w:i/>
          <w:iCs/>
          <w:color w:val="0070C0"/>
          <w:sz w:val="22"/>
          <w:szCs w:val="22"/>
        </w:rPr>
        <w:sectPr w:rsidR="005542FA" w:rsidSect="005542FA">
          <w:pgSz w:w="11906" w:h="16838" w:code="9"/>
          <w:pgMar w:top="1418" w:right="1701" w:bottom="1418" w:left="1701" w:header="851" w:footer="851" w:gutter="0"/>
          <w:cols w:space="708"/>
          <w:titlePg/>
          <w:docGrid w:linePitch="326"/>
        </w:sectPr>
      </w:pPr>
    </w:p>
    <w:p w14:paraId="69B2F374"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5542FA" w:rsidRPr="00213195" w14:paraId="4C7557DA" w14:textId="77777777" w:rsidTr="007D78A8">
        <w:trPr>
          <w:trHeight w:val="20"/>
          <w:tblHeader/>
          <w:jc w:val="center"/>
        </w:trPr>
        <w:tc>
          <w:tcPr>
            <w:tcW w:w="296" w:type="pct"/>
            <w:shd w:val="clear" w:color="000000" w:fill="D9D9D9"/>
            <w:hideMark/>
          </w:tcPr>
          <w:p w14:paraId="113298A3"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No. de ítem</w:t>
            </w:r>
          </w:p>
        </w:tc>
        <w:tc>
          <w:tcPr>
            <w:tcW w:w="423" w:type="pct"/>
            <w:shd w:val="clear" w:color="000000" w:fill="D9D9D9"/>
            <w:hideMark/>
          </w:tcPr>
          <w:p w14:paraId="5D16637B"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Unidad</w:t>
            </w:r>
          </w:p>
        </w:tc>
        <w:tc>
          <w:tcPr>
            <w:tcW w:w="1402" w:type="pct"/>
            <w:shd w:val="clear" w:color="000000" w:fill="D9D9D9"/>
            <w:hideMark/>
          </w:tcPr>
          <w:p w14:paraId="3EF33D5A"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Descripción</w:t>
            </w:r>
          </w:p>
        </w:tc>
        <w:tc>
          <w:tcPr>
            <w:tcW w:w="517" w:type="pct"/>
            <w:shd w:val="clear" w:color="000000" w:fill="D9D9D9"/>
            <w:hideMark/>
          </w:tcPr>
          <w:p w14:paraId="14856D1B"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Cantidad</w:t>
            </w:r>
          </w:p>
        </w:tc>
        <w:tc>
          <w:tcPr>
            <w:tcW w:w="471" w:type="pct"/>
            <w:shd w:val="clear" w:color="000000" w:fill="D9D9D9"/>
            <w:hideMark/>
          </w:tcPr>
          <w:p w14:paraId="5DB75C41"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Precio Unitario</w:t>
            </w:r>
          </w:p>
        </w:tc>
        <w:tc>
          <w:tcPr>
            <w:tcW w:w="589" w:type="pct"/>
            <w:shd w:val="clear" w:color="000000" w:fill="D9D9D9"/>
            <w:hideMark/>
          </w:tcPr>
          <w:p w14:paraId="5E5B1356"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Impuestos</w:t>
            </w:r>
          </w:p>
        </w:tc>
        <w:tc>
          <w:tcPr>
            <w:tcW w:w="392" w:type="pct"/>
            <w:shd w:val="clear" w:color="000000" w:fill="D9D9D9"/>
            <w:hideMark/>
          </w:tcPr>
          <w:p w14:paraId="6701AF65"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Precio Total</w:t>
            </w:r>
          </w:p>
        </w:tc>
        <w:tc>
          <w:tcPr>
            <w:tcW w:w="910" w:type="pct"/>
            <w:shd w:val="clear" w:color="000000" w:fill="D9D9D9"/>
            <w:hideMark/>
          </w:tcPr>
          <w:p w14:paraId="46B297C6"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Especificaciones Técnicas</w:t>
            </w:r>
          </w:p>
        </w:tc>
      </w:tr>
      <w:tr w:rsidR="005542FA" w:rsidRPr="00213195" w14:paraId="7F7B5412" w14:textId="77777777" w:rsidTr="007D78A8">
        <w:trPr>
          <w:trHeight w:val="20"/>
          <w:jc w:val="center"/>
        </w:trPr>
        <w:tc>
          <w:tcPr>
            <w:tcW w:w="296" w:type="pct"/>
            <w:vAlign w:val="center"/>
          </w:tcPr>
          <w:p w14:paraId="4CB826A1"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1</w:t>
            </w:r>
          </w:p>
        </w:tc>
        <w:tc>
          <w:tcPr>
            <w:tcW w:w="423" w:type="pct"/>
            <w:vAlign w:val="center"/>
          </w:tcPr>
          <w:p w14:paraId="4FAEBF8F"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vAlign w:val="center"/>
          </w:tcPr>
          <w:p w14:paraId="7DF7BF51"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vAlign w:val="center"/>
          </w:tcPr>
          <w:p w14:paraId="2473759F"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vAlign w:val="center"/>
          </w:tcPr>
          <w:p w14:paraId="7C741D84"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vAlign w:val="center"/>
          </w:tcPr>
          <w:p w14:paraId="0D9D391B"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vAlign w:val="center"/>
          </w:tcPr>
          <w:p w14:paraId="63A486DD"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vAlign w:val="center"/>
          </w:tcPr>
          <w:p w14:paraId="39D6C61F"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3B034396" w14:textId="77777777" w:rsidTr="007D78A8">
        <w:trPr>
          <w:trHeight w:val="20"/>
          <w:jc w:val="center"/>
        </w:trPr>
        <w:tc>
          <w:tcPr>
            <w:tcW w:w="296" w:type="pct"/>
            <w:vAlign w:val="center"/>
          </w:tcPr>
          <w:p w14:paraId="39553B50"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2</w:t>
            </w:r>
          </w:p>
        </w:tc>
        <w:tc>
          <w:tcPr>
            <w:tcW w:w="423" w:type="pct"/>
            <w:vAlign w:val="center"/>
          </w:tcPr>
          <w:p w14:paraId="15D140CF"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vAlign w:val="center"/>
          </w:tcPr>
          <w:p w14:paraId="17B00963"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vAlign w:val="center"/>
          </w:tcPr>
          <w:p w14:paraId="5764D9AE"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vAlign w:val="center"/>
          </w:tcPr>
          <w:p w14:paraId="52FFC353"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vAlign w:val="center"/>
          </w:tcPr>
          <w:p w14:paraId="38F51C3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vAlign w:val="center"/>
          </w:tcPr>
          <w:p w14:paraId="2E478A39"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vAlign w:val="center"/>
          </w:tcPr>
          <w:p w14:paraId="098E814E"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194B4ABD" w14:textId="77777777" w:rsidTr="007D78A8">
        <w:trPr>
          <w:trHeight w:val="20"/>
          <w:jc w:val="center"/>
        </w:trPr>
        <w:tc>
          <w:tcPr>
            <w:tcW w:w="296" w:type="pct"/>
            <w:vAlign w:val="center"/>
          </w:tcPr>
          <w:p w14:paraId="07449874"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3</w:t>
            </w:r>
          </w:p>
        </w:tc>
        <w:tc>
          <w:tcPr>
            <w:tcW w:w="423" w:type="pct"/>
            <w:vAlign w:val="center"/>
          </w:tcPr>
          <w:p w14:paraId="6D994E23"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vAlign w:val="center"/>
          </w:tcPr>
          <w:p w14:paraId="2D57972B"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vAlign w:val="center"/>
          </w:tcPr>
          <w:p w14:paraId="144F093E"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vAlign w:val="center"/>
          </w:tcPr>
          <w:p w14:paraId="372240FA"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vAlign w:val="center"/>
          </w:tcPr>
          <w:p w14:paraId="38238C2A"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vAlign w:val="center"/>
          </w:tcPr>
          <w:p w14:paraId="46C4FCD3"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vAlign w:val="center"/>
          </w:tcPr>
          <w:p w14:paraId="0E241521"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0B2D6C31" w14:textId="77777777" w:rsidTr="007D78A8">
        <w:trPr>
          <w:trHeight w:val="20"/>
          <w:jc w:val="center"/>
        </w:trPr>
        <w:tc>
          <w:tcPr>
            <w:tcW w:w="296" w:type="pct"/>
            <w:vAlign w:val="center"/>
          </w:tcPr>
          <w:p w14:paraId="787EED87"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4</w:t>
            </w:r>
          </w:p>
        </w:tc>
        <w:tc>
          <w:tcPr>
            <w:tcW w:w="423" w:type="pct"/>
            <w:vAlign w:val="center"/>
          </w:tcPr>
          <w:p w14:paraId="386B4F13"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vAlign w:val="center"/>
          </w:tcPr>
          <w:p w14:paraId="07C56FA3"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vAlign w:val="center"/>
          </w:tcPr>
          <w:p w14:paraId="3C586AA0"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vAlign w:val="center"/>
          </w:tcPr>
          <w:p w14:paraId="26FF4E9F"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vAlign w:val="center"/>
          </w:tcPr>
          <w:p w14:paraId="2B780314"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vAlign w:val="center"/>
          </w:tcPr>
          <w:p w14:paraId="361ADD86"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vAlign w:val="center"/>
          </w:tcPr>
          <w:p w14:paraId="3FB12D8E"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60511192" w14:textId="77777777" w:rsidTr="007D78A8">
        <w:trPr>
          <w:trHeight w:val="20"/>
          <w:jc w:val="center"/>
        </w:trPr>
        <w:tc>
          <w:tcPr>
            <w:tcW w:w="296" w:type="pct"/>
            <w:vAlign w:val="center"/>
          </w:tcPr>
          <w:p w14:paraId="689C51D7"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5</w:t>
            </w:r>
          </w:p>
        </w:tc>
        <w:tc>
          <w:tcPr>
            <w:tcW w:w="423" w:type="pct"/>
            <w:vAlign w:val="center"/>
          </w:tcPr>
          <w:p w14:paraId="4FFC8E3B"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vAlign w:val="center"/>
          </w:tcPr>
          <w:p w14:paraId="26E94135"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vAlign w:val="center"/>
          </w:tcPr>
          <w:p w14:paraId="5D774493"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vAlign w:val="center"/>
          </w:tcPr>
          <w:p w14:paraId="438EAFB1"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vAlign w:val="center"/>
          </w:tcPr>
          <w:p w14:paraId="53F6EF8B"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vAlign w:val="center"/>
          </w:tcPr>
          <w:p w14:paraId="435083F5"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vAlign w:val="center"/>
          </w:tcPr>
          <w:p w14:paraId="02E32D64"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1D71EBDA" w14:textId="77777777" w:rsidTr="007D78A8">
        <w:trPr>
          <w:trHeight w:val="20"/>
          <w:jc w:val="center"/>
        </w:trPr>
        <w:tc>
          <w:tcPr>
            <w:tcW w:w="296" w:type="pct"/>
            <w:vAlign w:val="center"/>
          </w:tcPr>
          <w:p w14:paraId="211BE96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6</w:t>
            </w:r>
          </w:p>
        </w:tc>
        <w:tc>
          <w:tcPr>
            <w:tcW w:w="423" w:type="pct"/>
            <w:vAlign w:val="center"/>
          </w:tcPr>
          <w:p w14:paraId="46D508D4"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vAlign w:val="center"/>
          </w:tcPr>
          <w:p w14:paraId="75C077A4"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vAlign w:val="center"/>
          </w:tcPr>
          <w:p w14:paraId="73BACB7B"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vAlign w:val="center"/>
          </w:tcPr>
          <w:p w14:paraId="601D2617"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vAlign w:val="center"/>
          </w:tcPr>
          <w:p w14:paraId="594B3CA9"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vAlign w:val="center"/>
          </w:tcPr>
          <w:p w14:paraId="36630659"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vAlign w:val="center"/>
          </w:tcPr>
          <w:p w14:paraId="0FF74DD7"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33E2E38C" w14:textId="77777777" w:rsidTr="007D78A8">
        <w:trPr>
          <w:trHeight w:val="20"/>
          <w:jc w:val="center"/>
        </w:trPr>
        <w:tc>
          <w:tcPr>
            <w:tcW w:w="296" w:type="pct"/>
            <w:vAlign w:val="center"/>
          </w:tcPr>
          <w:p w14:paraId="3671CD4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7</w:t>
            </w:r>
          </w:p>
        </w:tc>
        <w:tc>
          <w:tcPr>
            <w:tcW w:w="423" w:type="pct"/>
            <w:vAlign w:val="center"/>
          </w:tcPr>
          <w:p w14:paraId="46DC264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vAlign w:val="center"/>
          </w:tcPr>
          <w:p w14:paraId="06B47E2F"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vAlign w:val="center"/>
          </w:tcPr>
          <w:p w14:paraId="55597A22"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vAlign w:val="center"/>
          </w:tcPr>
          <w:p w14:paraId="64AF58DE"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vAlign w:val="center"/>
          </w:tcPr>
          <w:p w14:paraId="35F139C8"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vAlign w:val="center"/>
          </w:tcPr>
          <w:p w14:paraId="02426E2C"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vAlign w:val="center"/>
          </w:tcPr>
          <w:p w14:paraId="49895085"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4F334FA3" w14:textId="77777777" w:rsidTr="007D78A8">
        <w:trPr>
          <w:trHeight w:val="20"/>
          <w:jc w:val="center"/>
        </w:trPr>
        <w:tc>
          <w:tcPr>
            <w:tcW w:w="2638" w:type="pct"/>
            <w:gridSpan w:val="4"/>
            <w:vAlign w:val="center"/>
          </w:tcPr>
          <w:p w14:paraId="22404B8D" w14:textId="77777777" w:rsidR="005542FA" w:rsidRPr="00213195" w:rsidRDefault="005542FA" w:rsidP="007D78A8">
            <w:pPr>
              <w:widowControl w:val="0"/>
              <w:spacing w:after="0"/>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Valor total en número lote 3:</w:t>
            </w:r>
          </w:p>
        </w:tc>
        <w:tc>
          <w:tcPr>
            <w:tcW w:w="2362" w:type="pct"/>
            <w:gridSpan w:val="4"/>
            <w:vAlign w:val="center"/>
          </w:tcPr>
          <w:p w14:paraId="179F23F6"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2056F7FC" w14:textId="77777777" w:rsidTr="007D78A8">
        <w:trPr>
          <w:trHeight w:val="20"/>
          <w:jc w:val="center"/>
        </w:trPr>
        <w:tc>
          <w:tcPr>
            <w:tcW w:w="2638" w:type="pct"/>
            <w:gridSpan w:val="4"/>
            <w:vAlign w:val="center"/>
          </w:tcPr>
          <w:p w14:paraId="7E82EDB0" w14:textId="77777777" w:rsidR="005542FA" w:rsidRPr="00213195" w:rsidRDefault="005542FA" w:rsidP="007D78A8">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Valor total en letra lote 3:</w:t>
            </w:r>
          </w:p>
        </w:tc>
        <w:tc>
          <w:tcPr>
            <w:tcW w:w="2362" w:type="pct"/>
            <w:gridSpan w:val="4"/>
            <w:vAlign w:val="center"/>
          </w:tcPr>
          <w:p w14:paraId="7FE57218"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43743C5D"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p>
    <w:p w14:paraId="5D3C9001"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Lote 4</w:t>
      </w:r>
    </w:p>
    <w:p w14:paraId="776D567E"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5542FA" w:rsidRPr="00213195" w14:paraId="6D97CFD9" w14:textId="77777777" w:rsidTr="007D78A8">
        <w:trPr>
          <w:trHeight w:val="20"/>
          <w:tblHeader/>
          <w:jc w:val="center"/>
        </w:trPr>
        <w:tc>
          <w:tcPr>
            <w:tcW w:w="296" w:type="pct"/>
            <w:shd w:val="clear" w:color="000000" w:fill="D9D9D9"/>
            <w:hideMark/>
          </w:tcPr>
          <w:p w14:paraId="389C21B3"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No. de ítem</w:t>
            </w:r>
          </w:p>
        </w:tc>
        <w:tc>
          <w:tcPr>
            <w:tcW w:w="423" w:type="pct"/>
            <w:shd w:val="clear" w:color="000000" w:fill="D9D9D9"/>
            <w:hideMark/>
          </w:tcPr>
          <w:p w14:paraId="58C5A8AB"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Unidad</w:t>
            </w:r>
          </w:p>
        </w:tc>
        <w:tc>
          <w:tcPr>
            <w:tcW w:w="1508" w:type="pct"/>
            <w:shd w:val="clear" w:color="000000" w:fill="D9D9D9"/>
            <w:hideMark/>
          </w:tcPr>
          <w:p w14:paraId="31E47D64"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Descripción</w:t>
            </w:r>
          </w:p>
        </w:tc>
        <w:tc>
          <w:tcPr>
            <w:tcW w:w="508" w:type="pct"/>
            <w:shd w:val="clear" w:color="000000" w:fill="D9D9D9"/>
            <w:hideMark/>
          </w:tcPr>
          <w:p w14:paraId="25AB33EE"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Cantidad</w:t>
            </w:r>
          </w:p>
        </w:tc>
        <w:tc>
          <w:tcPr>
            <w:tcW w:w="467" w:type="pct"/>
            <w:shd w:val="clear" w:color="000000" w:fill="D9D9D9"/>
            <w:hideMark/>
          </w:tcPr>
          <w:p w14:paraId="33F3F9B1"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Precio Unitario</w:t>
            </w:r>
          </w:p>
        </w:tc>
        <w:tc>
          <w:tcPr>
            <w:tcW w:w="568" w:type="pct"/>
            <w:shd w:val="clear" w:color="000000" w:fill="D9D9D9"/>
            <w:hideMark/>
          </w:tcPr>
          <w:p w14:paraId="31BED90A"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Impuestos</w:t>
            </w:r>
          </w:p>
        </w:tc>
        <w:tc>
          <w:tcPr>
            <w:tcW w:w="373" w:type="pct"/>
            <w:shd w:val="clear" w:color="000000" w:fill="D9D9D9"/>
            <w:hideMark/>
          </w:tcPr>
          <w:p w14:paraId="01991107"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Precio Total</w:t>
            </w:r>
          </w:p>
        </w:tc>
        <w:tc>
          <w:tcPr>
            <w:tcW w:w="857" w:type="pct"/>
            <w:shd w:val="clear" w:color="000000" w:fill="D9D9D9"/>
            <w:hideMark/>
          </w:tcPr>
          <w:p w14:paraId="682EFC74" w14:textId="77777777" w:rsidR="005542FA" w:rsidRPr="00213195" w:rsidRDefault="005542FA" w:rsidP="007D78A8">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213195">
              <w:rPr>
                <w:rFonts w:ascii="Barlow Semi Condensed Light" w:eastAsia="Times New Roman" w:hAnsi="Barlow Semi Condensed Light" w:cstheme="majorHAnsi"/>
                <w:b/>
                <w:bCs/>
                <w:i/>
                <w:iCs/>
                <w:color w:val="0070C0"/>
                <w:sz w:val="22"/>
                <w:szCs w:val="22"/>
                <w:lang w:eastAsia="es-CO"/>
              </w:rPr>
              <w:t>Especificaciones Técnicas</w:t>
            </w:r>
          </w:p>
        </w:tc>
      </w:tr>
      <w:tr w:rsidR="005542FA" w:rsidRPr="00213195" w14:paraId="06C1F761" w14:textId="77777777" w:rsidTr="007D78A8">
        <w:trPr>
          <w:trHeight w:val="20"/>
          <w:jc w:val="center"/>
        </w:trPr>
        <w:tc>
          <w:tcPr>
            <w:tcW w:w="296" w:type="pct"/>
            <w:vAlign w:val="center"/>
          </w:tcPr>
          <w:p w14:paraId="740D97BD"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1</w:t>
            </w:r>
          </w:p>
        </w:tc>
        <w:tc>
          <w:tcPr>
            <w:tcW w:w="423" w:type="pct"/>
            <w:vAlign w:val="center"/>
          </w:tcPr>
          <w:p w14:paraId="48831AAE"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508" w:type="pct"/>
            <w:vAlign w:val="center"/>
          </w:tcPr>
          <w:p w14:paraId="68A36A23"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08" w:type="pct"/>
            <w:vAlign w:val="center"/>
          </w:tcPr>
          <w:p w14:paraId="602BB441"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67" w:type="pct"/>
            <w:vAlign w:val="center"/>
          </w:tcPr>
          <w:p w14:paraId="07AEFEE7"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68" w:type="pct"/>
            <w:vAlign w:val="center"/>
          </w:tcPr>
          <w:p w14:paraId="5F759CDD"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73" w:type="pct"/>
            <w:vAlign w:val="center"/>
          </w:tcPr>
          <w:p w14:paraId="3E0FA5EC"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857" w:type="pct"/>
            <w:vAlign w:val="center"/>
          </w:tcPr>
          <w:p w14:paraId="795D2E31"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33FB1647" w14:textId="77777777" w:rsidTr="007D78A8">
        <w:trPr>
          <w:trHeight w:val="20"/>
          <w:jc w:val="center"/>
        </w:trPr>
        <w:tc>
          <w:tcPr>
            <w:tcW w:w="2734" w:type="pct"/>
            <w:gridSpan w:val="4"/>
            <w:vAlign w:val="center"/>
          </w:tcPr>
          <w:p w14:paraId="5A3BF52A" w14:textId="77777777" w:rsidR="005542FA" w:rsidRPr="00213195" w:rsidRDefault="005542FA" w:rsidP="007D78A8">
            <w:pPr>
              <w:widowControl w:val="0"/>
              <w:spacing w:after="0"/>
              <w:rPr>
                <w:rFonts w:ascii="Barlow Semi Condensed Light" w:eastAsia="Times New Roman" w:hAnsi="Barlow Semi Condensed Light" w:cstheme="majorHAnsi"/>
                <w:i/>
                <w:iCs/>
                <w:color w:val="0070C0"/>
                <w:sz w:val="22"/>
                <w:szCs w:val="22"/>
                <w:lang w:eastAsia="es-CO"/>
              </w:rPr>
            </w:pPr>
            <w:r w:rsidRPr="00213195">
              <w:rPr>
                <w:rFonts w:ascii="Barlow Semi Condensed Light" w:eastAsia="Times New Roman" w:hAnsi="Barlow Semi Condensed Light" w:cstheme="majorHAnsi"/>
                <w:i/>
                <w:iCs/>
                <w:color w:val="0070C0"/>
                <w:sz w:val="22"/>
                <w:szCs w:val="22"/>
                <w:lang w:eastAsia="es-CO"/>
              </w:rPr>
              <w:t>Valor total, en número lote 4:</w:t>
            </w:r>
          </w:p>
        </w:tc>
        <w:tc>
          <w:tcPr>
            <w:tcW w:w="2266" w:type="pct"/>
            <w:gridSpan w:val="4"/>
            <w:vAlign w:val="center"/>
          </w:tcPr>
          <w:p w14:paraId="49393D8D"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5542FA" w:rsidRPr="00213195" w14:paraId="2897CA9B" w14:textId="77777777" w:rsidTr="007D78A8">
        <w:trPr>
          <w:trHeight w:val="20"/>
          <w:jc w:val="center"/>
        </w:trPr>
        <w:tc>
          <w:tcPr>
            <w:tcW w:w="2734" w:type="pct"/>
            <w:gridSpan w:val="4"/>
            <w:vAlign w:val="center"/>
          </w:tcPr>
          <w:p w14:paraId="42926348" w14:textId="77777777" w:rsidR="005542FA" w:rsidRPr="00213195" w:rsidRDefault="005542FA" w:rsidP="007D78A8">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Valor total en letra lote 4:</w:t>
            </w:r>
          </w:p>
        </w:tc>
        <w:tc>
          <w:tcPr>
            <w:tcW w:w="2266" w:type="pct"/>
            <w:gridSpan w:val="4"/>
            <w:vAlign w:val="center"/>
          </w:tcPr>
          <w:p w14:paraId="04F7918F" w14:textId="77777777" w:rsidR="005542FA" w:rsidRPr="00213195" w:rsidRDefault="005542FA" w:rsidP="007D78A8">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624463DD"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p>
    <w:p w14:paraId="74B80107" w14:textId="77777777" w:rsidR="005542FA" w:rsidRPr="00213195" w:rsidRDefault="005542FA" w:rsidP="005542FA">
      <w:pPr>
        <w:widowControl w:val="0"/>
        <w:autoSpaceDE w:val="0"/>
        <w:spacing w:after="0"/>
        <w:jc w:val="both"/>
        <w:rPr>
          <w:rFonts w:ascii="Barlow Semi Condensed Light" w:hAnsi="Barlow Semi Condensed Light" w:cstheme="majorHAnsi"/>
          <w:bCs/>
          <w:i/>
          <w:iCs/>
          <w:color w:val="0070C0"/>
          <w:sz w:val="22"/>
          <w:szCs w:val="22"/>
        </w:rPr>
      </w:pPr>
      <w:r w:rsidRPr="00213195">
        <w:rPr>
          <w:rFonts w:ascii="Barlow Semi Condensed Light" w:hAnsi="Barlow Semi Condensed Light" w:cstheme="majorHAnsi"/>
          <w:b/>
          <w:i/>
          <w:iCs/>
          <w:color w:val="0070C0"/>
          <w:sz w:val="22"/>
          <w:szCs w:val="22"/>
        </w:rPr>
        <w:t>Nota:</w:t>
      </w:r>
      <w:r w:rsidRPr="00213195">
        <w:rPr>
          <w:rFonts w:ascii="Barlow Semi Condensed Light" w:hAnsi="Barlow Semi Condensed Light" w:cstheme="majorHAnsi"/>
          <w:bCs/>
          <w:i/>
          <w:iCs/>
          <w:color w:val="0070C0"/>
          <w:sz w:val="22"/>
          <w:szCs w:val="22"/>
        </w:rPr>
        <w:t xml:space="preserve"> No se debe modificar las columnas de “No. de Ítem, Unidad, Descripción y Cantidad”. </w:t>
      </w:r>
      <w:r w:rsidRPr="00213195">
        <w:rPr>
          <w:rFonts w:ascii="Barlow Semi Condensed Light" w:hAnsi="Barlow Semi Condensed Light" w:cstheme="majorHAnsi"/>
          <w:bCs/>
          <w:i/>
          <w:iCs/>
          <w:color w:val="0070C0"/>
          <w:sz w:val="22"/>
          <w:szCs w:val="22"/>
          <w:u w:val="single"/>
        </w:rPr>
        <w:t>Sólo se deben diligenciar las columnas “Precio Unitario, Precio Total, Impuestos y Especificaciones Técnicas</w:t>
      </w:r>
      <w:r w:rsidRPr="00213195">
        <w:rPr>
          <w:rFonts w:ascii="Barlow Semi Condensed Light" w:hAnsi="Barlow Semi Condensed Light" w:cstheme="majorHAnsi"/>
          <w:bCs/>
          <w:i/>
          <w:iCs/>
          <w:color w:val="0070C0"/>
          <w:sz w:val="22"/>
          <w:szCs w:val="22"/>
        </w:rPr>
        <w:t>”</w:t>
      </w:r>
    </w:p>
    <w:p w14:paraId="520C7163" w14:textId="77777777" w:rsidR="005542FA" w:rsidRPr="00213195" w:rsidRDefault="005542FA" w:rsidP="005542FA">
      <w:pPr>
        <w:widowControl w:val="0"/>
        <w:autoSpaceDE w:val="0"/>
        <w:spacing w:after="0"/>
        <w:jc w:val="both"/>
        <w:rPr>
          <w:rFonts w:ascii="Barlow Semi Condensed Light" w:hAnsi="Barlow Semi Condensed Light" w:cstheme="majorHAnsi"/>
          <w:bCs/>
          <w:i/>
          <w:iCs/>
          <w:color w:val="0070C0"/>
          <w:sz w:val="22"/>
          <w:szCs w:val="22"/>
        </w:rPr>
      </w:pPr>
    </w:p>
    <w:p w14:paraId="4266C8F1" w14:textId="77777777" w:rsidR="005542FA" w:rsidRPr="00213195" w:rsidRDefault="005542FA" w:rsidP="005542FA">
      <w:pPr>
        <w:widowControl w:val="0"/>
        <w:autoSpaceDE w:val="0"/>
        <w:spacing w:after="0"/>
        <w:jc w:val="both"/>
        <w:rPr>
          <w:rFonts w:ascii="Barlow Semi Condensed Light" w:hAnsi="Barlow Semi Condensed Light" w:cstheme="majorHAnsi"/>
          <w:bCs/>
          <w:i/>
          <w:iCs/>
          <w:color w:val="0070C0"/>
          <w:sz w:val="22"/>
          <w:szCs w:val="22"/>
        </w:rPr>
      </w:pPr>
      <w:r w:rsidRPr="00213195">
        <w:rPr>
          <w:rFonts w:ascii="Barlow Semi Condensed Light" w:hAnsi="Barlow Semi Condensed Light" w:cstheme="majorHAnsi"/>
          <w:b/>
          <w:i/>
          <w:iCs/>
          <w:color w:val="0070C0"/>
          <w:sz w:val="22"/>
          <w:szCs w:val="22"/>
        </w:rPr>
        <w:t>Nota:</w:t>
      </w:r>
      <w:r w:rsidRPr="00213195">
        <w:rPr>
          <w:rFonts w:ascii="Barlow Semi Condensed Light" w:hAnsi="Barlow Semi Condensed Light" w:cstheme="majorHAnsi"/>
          <w:bCs/>
          <w:i/>
          <w:iCs/>
          <w:color w:val="0070C0"/>
          <w:sz w:val="22"/>
          <w:szCs w:val="22"/>
        </w:rPr>
        <w:t xml:space="preserve"> Los lotes que no sean cotizados deberán eliminarse del formulario de cotización </w:t>
      </w:r>
    </w:p>
    <w:p w14:paraId="7C37A78E"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7E23E2E6"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 xml:space="preserve">Las fechas y bienes/servicios entregados serán de acuerdo con las establecidas por el contratante. </w:t>
      </w:r>
    </w:p>
    <w:p w14:paraId="41C49C8C"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2EB67E9A"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 xml:space="preserve">El monto total de nuestra cotización que incluye los lotes </w:t>
      </w:r>
      <w:r w:rsidRPr="00213195">
        <w:rPr>
          <w:rFonts w:ascii="Barlow Semi Condensed Light" w:hAnsi="Barlow Semi Condensed Light" w:cstheme="majorHAnsi"/>
          <w:bCs/>
          <w:i/>
          <w:iCs/>
          <w:color w:val="0070C0"/>
          <w:sz w:val="22"/>
          <w:szCs w:val="22"/>
        </w:rPr>
        <w:t xml:space="preserve">____, ______, _____, </w:t>
      </w:r>
      <w:r w:rsidRPr="00213195">
        <w:rPr>
          <w:rFonts w:ascii="Barlow Semi Condensed Light" w:hAnsi="Barlow Semi Condensed Light" w:cstheme="majorHAnsi"/>
          <w:sz w:val="22"/>
          <w:szCs w:val="22"/>
        </w:rPr>
        <w:t xml:space="preserve">asciende a la suma de </w:t>
      </w:r>
      <w:r w:rsidRPr="00213195">
        <w:rPr>
          <w:rFonts w:ascii="Barlow Semi Condensed Light" w:hAnsi="Barlow Semi Condensed Light" w:cstheme="majorHAnsi"/>
          <w:i/>
          <w:iCs/>
          <w:color w:val="EE0000"/>
          <w:sz w:val="22"/>
          <w:szCs w:val="22"/>
          <w:highlight w:val="yellow"/>
        </w:rPr>
        <w:t>[monto total en letras y números]</w:t>
      </w:r>
      <w:r w:rsidRPr="00213195">
        <w:rPr>
          <w:rFonts w:ascii="Barlow Semi Condensed Light" w:hAnsi="Barlow Semi Condensed Light" w:cstheme="majorHAnsi"/>
          <w:i/>
          <w:iCs/>
          <w:color w:val="0070C0"/>
          <w:sz w:val="22"/>
          <w:szCs w:val="22"/>
          <w:vertAlign w:val="superscript"/>
        </w:rPr>
        <w:footnoteReference w:id="1"/>
      </w:r>
      <w:r w:rsidRPr="00213195">
        <w:rPr>
          <w:rFonts w:ascii="Barlow Semi Condensed Light" w:hAnsi="Barlow Semi Condensed Light" w:cstheme="majorHAnsi"/>
          <w:sz w:val="22"/>
          <w:szCs w:val="22"/>
        </w:rPr>
        <w:t>. Esta Cotización será obligatoria para nosotros hasta sesenta (60) días después de la fecha límite de presentación de cotizaciones.</w:t>
      </w:r>
    </w:p>
    <w:p w14:paraId="2A23A852"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34FD2B7B"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Esta cotización y su aceptación escrita constituirán una obligación contractual entre nosotros, hasta que la orden de compra</w:t>
      </w:r>
      <w:r w:rsidRPr="00213195">
        <w:rPr>
          <w:rFonts w:ascii="Barlow Semi Condensed Light" w:hAnsi="Barlow Semi Condensed Light" w:cstheme="majorHAnsi"/>
          <w:i/>
          <w:iCs/>
          <w:color w:val="0070C0"/>
          <w:sz w:val="22"/>
          <w:szCs w:val="22"/>
        </w:rPr>
        <w:t xml:space="preserve"> </w:t>
      </w:r>
      <w:r w:rsidRPr="00213195">
        <w:rPr>
          <w:rFonts w:ascii="Barlow Semi Condensed Light" w:hAnsi="Barlow Semi Condensed Light" w:cstheme="majorHAnsi"/>
          <w:sz w:val="22"/>
          <w:szCs w:val="22"/>
        </w:rPr>
        <w:t xml:space="preserve">haya sido perfeccionada por las partes. Entendemos que Ustedes no están obligación aceptar la Cotización de menor precio ni ninguna otra Cotización que se reciba. </w:t>
      </w:r>
    </w:p>
    <w:p w14:paraId="6F79D16B"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2F63D781"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No presentamos ningún conflicto de interés.</w:t>
      </w:r>
    </w:p>
    <w:p w14:paraId="244F3D6B" w14:textId="77777777" w:rsidR="005542FA" w:rsidRPr="00213195" w:rsidRDefault="005542FA" w:rsidP="005542FA">
      <w:pPr>
        <w:pStyle w:val="Standard"/>
        <w:widowControl w:val="0"/>
        <w:jc w:val="both"/>
        <w:rPr>
          <w:rFonts w:ascii="Barlow Semi Condensed Light" w:hAnsi="Barlow Semi Condensed Light" w:cstheme="majorHAnsi"/>
          <w:sz w:val="22"/>
          <w:szCs w:val="22"/>
          <w:lang w:val="es-CO"/>
        </w:rPr>
      </w:pPr>
    </w:p>
    <w:p w14:paraId="0EF3E546"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Nuestra empresa, su matriz, sus afiliados o subsidiarias, incluyendo todos los subcontratistas o proveedores para cualquier parte de la orden de compra no hemos sido declarados inelegibles por el Banco.</w:t>
      </w:r>
    </w:p>
    <w:p w14:paraId="3DAF7922" w14:textId="77777777" w:rsidR="005542FA" w:rsidRPr="00213195" w:rsidRDefault="005542FA" w:rsidP="005542FA">
      <w:pPr>
        <w:pStyle w:val="Standard"/>
        <w:widowControl w:val="0"/>
        <w:jc w:val="both"/>
        <w:rPr>
          <w:rFonts w:ascii="Barlow Semi Condensed Light" w:hAnsi="Barlow Semi Condensed Light" w:cstheme="majorHAnsi"/>
          <w:sz w:val="22"/>
          <w:szCs w:val="22"/>
          <w:lang w:val="es-CO"/>
        </w:rPr>
      </w:pPr>
    </w:p>
    <w:p w14:paraId="0FC6EADE" w14:textId="77777777" w:rsidR="005542FA" w:rsidRPr="00213195" w:rsidRDefault="005542FA" w:rsidP="005542FA">
      <w:pPr>
        <w:pStyle w:val="Standard"/>
        <w:widowControl w:val="0"/>
        <w:jc w:val="both"/>
        <w:rPr>
          <w:rFonts w:ascii="Barlow Semi Condensed Light" w:hAnsi="Barlow Semi Condensed Light" w:cstheme="majorHAnsi"/>
          <w:sz w:val="22"/>
          <w:szCs w:val="22"/>
          <w:lang w:val="es-CO"/>
        </w:rPr>
      </w:pPr>
      <w:r w:rsidRPr="00213195">
        <w:rPr>
          <w:rFonts w:ascii="Barlow Semi Condensed Light" w:hAnsi="Barlow Semi Condensed Light" w:cstheme="majorHAnsi"/>
          <w:sz w:val="22"/>
          <w:szCs w:val="22"/>
          <w:lang w:val="es-CO"/>
        </w:rPr>
        <w:t>Certificamos que:</w:t>
      </w:r>
    </w:p>
    <w:p w14:paraId="5D2CEE22" w14:textId="77777777" w:rsidR="005542FA" w:rsidRPr="00213195" w:rsidRDefault="005542FA" w:rsidP="005542FA">
      <w:pPr>
        <w:pStyle w:val="Standard"/>
        <w:widowControl w:val="0"/>
        <w:jc w:val="both"/>
        <w:rPr>
          <w:rFonts w:ascii="Barlow Semi Condensed Light" w:hAnsi="Barlow Semi Condensed Light" w:cstheme="majorHAnsi"/>
          <w:sz w:val="22"/>
          <w:szCs w:val="22"/>
          <w:lang w:val="es-CO"/>
        </w:rPr>
      </w:pPr>
    </w:p>
    <w:p w14:paraId="1FB883FE" w14:textId="77777777" w:rsidR="005542FA" w:rsidRDefault="005542FA" w:rsidP="005542FA">
      <w:pPr>
        <w:pStyle w:val="Standard"/>
        <w:widowControl w:val="0"/>
        <w:numPr>
          <w:ilvl w:val="0"/>
          <w:numId w:val="1"/>
        </w:numPr>
        <w:ind w:hanging="720"/>
        <w:jc w:val="both"/>
        <w:rPr>
          <w:rFonts w:ascii="Barlow Semi Condensed Light" w:hAnsi="Barlow Semi Condensed Light" w:cstheme="majorHAnsi"/>
          <w:sz w:val="22"/>
          <w:szCs w:val="22"/>
          <w:lang w:val="es-CO"/>
        </w:rPr>
        <w:sectPr w:rsidR="005542FA" w:rsidSect="005542FA">
          <w:pgSz w:w="11906" w:h="16838" w:code="9"/>
          <w:pgMar w:top="1418" w:right="1701" w:bottom="1418" w:left="1701" w:header="851" w:footer="851" w:gutter="0"/>
          <w:cols w:space="708"/>
          <w:titlePg/>
          <w:docGrid w:linePitch="326"/>
        </w:sectPr>
      </w:pPr>
      <w:r w:rsidRPr="00213195">
        <w:rPr>
          <w:rFonts w:ascii="Barlow Semi Condensed Light" w:hAnsi="Barlow Semi Condensed Light" w:cstheme="majorHAnsi"/>
          <w:sz w:val="22"/>
          <w:szCs w:val="22"/>
          <w:lang w:val="es-CO"/>
        </w:rPr>
        <w:t xml:space="preserve">Nuestra cotización fue elaborada de forma independiente, sin ninguna consulta, comunicación o acuerdo con ningún otro oferente o competidor relacionada con los (i) los </w:t>
      </w:r>
    </w:p>
    <w:p w14:paraId="04AC617F" w14:textId="77777777" w:rsidR="005542FA" w:rsidRPr="00213195" w:rsidRDefault="005542FA" w:rsidP="005542FA">
      <w:pPr>
        <w:pStyle w:val="Standard"/>
        <w:widowControl w:val="0"/>
        <w:numPr>
          <w:ilvl w:val="0"/>
          <w:numId w:val="1"/>
        </w:numPr>
        <w:ind w:hanging="720"/>
        <w:jc w:val="both"/>
        <w:rPr>
          <w:rFonts w:ascii="Barlow Semi Condensed Light" w:hAnsi="Barlow Semi Condensed Light" w:cstheme="majorHAnsi"/>
          <w:sz w:val="22"/>
          <w:szCs w:val="22"/>
          <w:lang w:val="es-CO"/>
        </w:rPr>
      </w:pPr>
      <w:r w:rsidRPr="00213195">
        <w:rPr>
          <w:rFonts w:ascii="Barlow Semi Condensed Light" w:hAnsi="Barlow Semi Condensed Light" w:cstheme="majorHAnsi"/>
          <w:sz w:val="22"/>
          <w:szCs w:val="22"/>
          <w:lang w:val="es-CO"/>
        </w:rPr>
        <w:lastRenderedPageBreak/>
        <w:t>precios; (</w:t>
      </w:r>
      <w:proofErr w:type="spellStart"/>
      <w:r w:rsidRPr="00213195">
        <w:rPr>
          <w:rFonts w:ascii="Barlow Semi Condensed Light" w:hAnsi="Barlow Semi Condensed Light" w:cstheme="majorHAnsi"/>
          <w:sz w:val="22"/>
          <w:szCs w:val="22"/>
          <w:lang w:val="es-CO"/>
        </w:rPr>
        <w:t>ii</w:t>
      </w:r>
      <w:proofErr w:type="spellEnd"/>
      <w:r w:rsidRPr="00213195">
        <w:rPr>
          <w:rFonts w:ascii="Barlow Semi Condensed Light" w:hAnsi="Barlow Semi Condensed Light" w:cstheme="majorHAnsi"/>
          <w:sz w:val="22"/>
          <w:szCs w:val="22"/>
          <w:lang w:val="es-CO"/>
        </w:rPr>
        <w:t>) la intención de presentar una cotización; o (</w:t>
      </w:r>
      <w:proofErr w:type="spellStart"/>
      <w:r w:rsidRPr="00213195">
        <w:rPr>
          <w:rFonts w:ascii="Barlow Semi Condensed Light" w:hAnsi="Barlow Semi Condensed Light" w:cstheme="majorHAnsi"/>
          <w:sz w:val="22"/>
          <w:szCs w:val="22"/>
          <w:lang w:val="es-CO"/>
        </w:rPr>
        <w:t>iii</w:t>
      </w:r>
      <w:proofErr w:type="spellEnd"/>
      <w:r w:rsidRPr="00213195">
        <w:rPr>
          <w:rFonts w:ascii="Barlow Semi Condensed Light" w:hAnsi="Barlow Semi Condensed Light" w:cstheme="majorHAnsi"/>
          <w:sz w:val="22"/>
          <w:szCs w:val="22"/>
          <w:lang w:val="es-CO"/>
        </w:rPr>
        <w:t>) los métodos y factores utilizados para determinar aspectos técnicos y financieros de la cotización;</w:t>
      </w:r>
    </w:p>
    <w:p w14:paraId="6424FDC8" w14:textId="77777777" w:rsidR="005542FA" w:rsidRPr="00213195" w:rsidRDefault="005542FA" w:rsidP="005542FA">
      <w:pPr>
        <w:pStyle w:val="Standard"/>
        <w:widowControl w:val="0"/>
        <w:numPr>
          <w:ilvl w:val="0"/>
          <w:numId w:val="1"/>
        </w:numPr>
        <w:ind w:hanging="720"/>
        <w:jc w:val="both"/>
        <w:rPr>
          <w:rFonts w:ascii="Barlow Semi Condensed Light" w:hAnsi="Barlow Semi Condensed Light" w:cstheme="majorHAnsi"/>
          <w:sz w:val="22"/>
          <w:szCs w:val="22"/>
          <w:lang w:val="es-CO"/>
        </w:rPr>
      </w:pPr>
      <w:r w:rsidRPr="00213195">
        <w:rPr>
          <w:rFonts w:ascii="Barlow Semi Condensed Light" w:hAnsi="Barlow Semi Condensed Light" w:cstheme="majorHAnsi"/>
          <w:sz w:val="22"/>
          <w:szCs w:val="22"/>
          <w:lang w:val="es-CO"/>
        </w:rPr>
        <w:t>Los precios de la cotización no han sido ni serán dados a conocer directa y/o indirectamente a otros oferentes y/o competidores antes del acto de apertura de las cotizaciones;</w:t>
      </w:r>
    </w:p>
    <w:p w14:paraId="7A28C7C8" w14:textId="77777777" w:rsidR="005542FA" w:rsidRPr="00213195" w:rsidRDefault="005542FA" w:rsidP="005542FA">
      <w:pPr>
        <w:pStyle w:val="Standard"/>
        <w:widowControl w:val="0"/>
        <w:numPr>
          <w:ilvl w:val="0"/>
          <w:numId w:val="1"/>
        </w:numPr>
        <w:ind w:hanging="720"/>
        <w:jc w:val="both"/>
        <w:rPr>
          <w:rFonts w:ascii="Barlow Semi Condensed Light" w:hAnsi="Barlow Semi Condensed Light" w:cstheme="majorHAnsi"/>
          <w:sz w:val="22"/>
          <w:szCs w:val="22"/>
          <w:lang w:val="es-CO"/>
        </w:rPr>
        <w:sectPr w:rsidR="005542FA" w:rsidRPr="00213195" w:rsidSect="005542FA">
          <w:pgSz w:w="11906" w:h="16838" w:code="9"/>
          <w:pgMar w:top="1418" w:right="1701" w:bottom="1418" w:left="1701" w:header="851" w:footer="851" w:gutter="0"/>
          <w:cols w:space="708"/>
          <w:titlePg/>
          <w:docGrid w:linePitch="326"/>
        </w:sectPr>
      </w:pPr>
      <w:r w:rsidRPr="00213195">
        <w:rPr>
          <w:rFonts w:ascii="Barlow Semi Condensed Light" w:hAnsi="Barlow Semi Condensed Light" w:cstheme="majorHAnsi"/>
          <w:sz w:val="22"/>
          <w:szCs w:val="22"/>
          <w:lang w:val="es-CO"/>
        </w:rPr>
        <w:t xml:space="preserve">El oferente no ha incurrido ni incurrirá en actos encaminados a inducir, forzar, coaccionar, ni acordar con otros oferentes su participación o no en este proceso con el propósito de restringir </w:t>
      </w:r>
    </w:p>
    <w:p w14:paraId="0985339A" w14:textId="77777777" w:rsidR="005542FA" w:rsidRPr="00213195" w:rsidRDefault="005542FA" w:rsidP="005542FA">
      <w:pPr>
        <w:pStyle w:val="Standard"/>
        <w:widowControl w:val="0"/>
        <w:numPr>
          <w:ilvl w:val="0"/>
          <w:numId w:val="1"/>
        </w:numPr>
        <w:ind w:hanging="720"/>
        <w:jc w:val="both"/>
        <w:rPr>
          <w:rFonts w:ascii="Barlow Semi Condensed Light" w:hAnsi="Barlow Semi Condensed Light" w:cstheme="majorHAnsi"/>
          <w:sz w:val="22"/>
          <w:szCs w:val="22"/>
          <w:lang w:val="es-CO"/>
        </w:rPr>
      </w:pPr>
      <w:r w:rsidRPr="00213195">
        <w:rPr>
          <w:rFonts w:ascii="Barlow Semi Condensed Light" w:hAnsi="Barlow Semi Condensed Light" w:cstheme="majorHAnsi"/>
          <w:sz w:val="22"/>
          <w:szCs w:val="22"/>
          <w:lang w:val="es-CO"/>
        </w:rPr>
        <w:t>competencia.</w:t>
      </w:r>
    </w:p>
    <w:p w14:paraId="56195CCE" w14:textId="77777777" w:rsidR="005542FA" w:rsidRPr="00213195" w:rsidRDefault="005542FA" w:rsidP="005542FA">
      <w:pPr>
        <w:pStyle w:val="Standard"/>
        <w:widowControl w:val="0"/>
        <w:numPr>
          <w:ilvl w:val="0"/>
          <w:numId w:val="1"/>
        </w:numPr>
        <w:ind w:hanging="720"/>
        <w:jc w:val="both"/>
        <w:rPr>
          <w:rFonts w:ascii="Barlow Semi Condensed Light" w:hAnsi="Barlow Semi Condensed Light" w:cstheme="majorHAnsi"/>
          <w:sz w:val="22"/>
          <w:szCs w:val="22"/>
          <w:lang w:val="es-CO"/>
        </w:rPr>
      </w:pPr>
      <w:r w:rsidRPr="00213195">
        <w:rPr>
          <w:rFonts w:ascii="Barlow Semi Condensed Light" w:hAnsi="Barlow Semi Condensed Light" w:cstheme="majorHAnsi"/>
          <w:sz w:val="22"/>
          <w:szCs w:val="22"/>
          <w:lang w:val="es-CO"/>
        </w:rPr>
        <w:t>No hemos incumplido ningún contrato con el Contratante durante el periodo especificado en esta solicitud.</w:t>
      </w:r>
    </w:p>
    <w:p w14:paraId="260A3E14"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71FC46AD"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Atentamente,</w:t>
      </w:r>
    </w:p>
    <w:p w14:paraId="76304AA3" w14:textId="77777777" w:rsidR="005542FA" w:rsidRPr="00213195" w:rsidRDefault="005542FA" w:rsidP="005542FA">
      <w:pPr>
        <w:widowControl w:val="0"/>
        <w:autoSpaceDE w:val="0"/>
        <w:spacing w:after="0"/>
        <w:jc w:val="both"/>
        <w:rPr>
          <w:rFonts w:ascii="Barlow Semi Condensed Light" w:hAnsi="Barlow Semi Condensed Light" w:cstheme="majorHAnsi"/>
          <w:sz w:val="22"/>
          <w:szCs w:val="22"/>
        </w:rPr>
      </w:pPr>
    </w:p>
    <w:p w14:paraId="35AC4FB8"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[Firma autorizada]</w:t>
      </w:r>
    </w:p>
    <w:p w14:paraId="2E7B0D1A"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sectPr w:rsidR="005542FA" w:rsidRPr="00213195" w:rsidSect="005542FA">
          <w:type w:val="continuous"/>
          <w:pgSz w:w="11906" w:h="16838" w:code="9"/>
          <w:pgMar w:top="1418" w:right="1701" w:bottom="1418" w:left="1701" w:header="851" w:footer="851" w:gutter="0"/>
          <w:cols w:space="708"/>
          <w:titlePg/>
          <w:docGrid w:linePitch="326"/>
        </w:sectPr>
      </w:pPr>
    </w:p>
    <w:p w14:paraId="41B26E52"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[Nombre y cargo del signatario]</w:t>
      </w:r>
    </w:p>
    <w:p w14:paraId="753F0B64"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[Nombre de la firma]</w:t>
      </w:r>
    </w:p>
    <w:p w14:paraId="0EA4DFBC"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[Dirección)</w:t>
      </w:r>
    </w:p>
    <w:p w14:paraId="6627F20E"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[Teléfono]</w:t>
      </w:r>
    </w:p>
    <w:p w14:paraId="257DFD39"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sectPr w:rsidR="005542FA" w:rsidRPr="00213195" w:rsidSect="005542FA">
          <w:type w:val="continuous"/>
          <w:pgSz w:w="11906" w:h="16838" w:code="9"/>
          <w:pgMar w:top="1418" w:right="1701" w:bottom="1418" w:left="1701" w:header="851" w:footer="851" w:gutter="0"/>
          <w:cols w:space="708"/>
          <w:titlePg/>
          <w:docGrid w:linePitch="326"/>
        </w:sectPr>
      </w:pPr>
    </w:p>
    <w:p w14:paraId="6D682A07" w14:textId="77777777" w:rsidR="005542FA" w:rsidRPr="00213195" w:rsidRDefault="005542FA" w:rsidP="005542FA">
      <w:pPr>
        <w:spacing w:after="0"/>
        <w:rPr>
          <w:rFonts w:ascii="Barlow Semi Condensed Light" w:hAnsi="Barlow Semi Condensed Light" w:cstheme="majorHAnsi"/>
          <w:b/>
          <w:bCs/>
          <w:sz w:val="22"/>
          <w:szCs w:val="22"/>
        </w:rPr>
      </w:pPr>
      <w:r w:rsidRPr="00213195">
        <w:rPr>
          <w:rFonts w:ascii="Barlow Semi Condensed Light" w:hAnsi="Barlow Semi Condensed Light" w:cstheme="majorHAnsi"/>
          <w:b/>
          <w:bCs/>
          <w:sz w:val="22"/>
          <w:szCs w:val="22"/>
        </w:rPr>
        <w:lastRenderedPageBreak/>
        <w:br w:type="page"/>
      </w:r>
    </w:p>
    <w:p w14:paraId="502142D5" w14:textId="77777777" w:rsidR="005542FA" w:rsidRPr="00213195" w:rsidRDefault="005542FA" w:rsidP="005542FA">
      <w:pPr>
        <w:widowControl w:val="0"/>
        <w:autoSpaceDE w:val="0"/>
        <w:spacing w:after="0"/>
        <w:jc w:val="center"/>
        <w:rPr>
          <w:rFonts w:ascii="Barlow Semi Condensed Light" w:hAnsi="Barlow Semi Condensed Light" w:cstheme="majorHAnsi"/>
          <w:b/>
          <w:bCs/>
          <w:sz w:val="22"/>
          <w:szCs w:val="22"/>
        </w:rPr>
      </w:pPr>
      <w:r w:rsidRPr="00213195">
        <w:rPr>
          <w:rFonts w:ascii="Barlow Semi Condensed Light" w:hAnsi="Barlow Semi Condensed Light" w:cstheme="majorHAnsi"/>
          <w:b/>
          <w:bCs/>
          <w:sz w:val="22"/>
          <w:szCs w:val="22"/>
        </w:rPr>
        <w:lastRenderedPageBreak/>
        <w:t>SECCIÓN V - DECLARACIÓN DE MANTENIMIENTO DE LA OFERTA</w:t>
      </w:r>
    </w:p>
    <w:p w14:paraId="270DBBA0" w14:textId="77777777" w:rsidR="005542FA" w:rsidRPr="00213195" w:rsidRDefault="005542FA" w:rsidP="005542FA">
      <w:pPr>
        <w:widowControl w:val="0"/>
        <w:autoSpaceDE w:val="0"/>
        <w:spacing w:after="0"/>
        <w:jc w:val="center"/>
        <w:rPr>
          <w:rFonts w:ascii="Barlow Semi Condensed Light" w:hAnsi="Barlow Semi Condensed Light" w:cstheme="majorHAnsi"/>
          <w:b/>
          <w:bCs/>
          <w:sz w:val="22"/>
          <w:szCs w:val="22"/>
        </w:rPr>
      </w:pPr>
    </w:p>
    <w:p w14:paraId="54E39F39" w14:textId="77777777" w:rsidR="005542FA" w:rsidRPr="00213195" w:rsidRDefault="005542FA" w:rsidP="005542FA">
      <w:pPr>
        <w:widowControl w:val="0"/>
        <w:spacing w:after="0"/>
        <w:jc w:val="center"/>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[Si se solicita, el Oferente completará este Formulario de acuerdo con las instrucciones indicadas en corchetes.]</w:t>
      </w:r>
    </w:p>
    <w:p w14:paraId="3B602D17"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73AEADF5" w14:textId="77777777" w:rsidR="005542FA" w:rsidRPr="00213195" w:rsidRDefault="005542FA" w:rsidP="005542FA">
      <w:pPr>
        <w:widowControl w:val="0"/>
        <w:spacing w:after="0"/>
        <w:jc w:val="both"/>
        <w:rPr>
          <w:rFonts w:ascii="Barlow Semi Condensed Light" w:hAnsi="Barlow Semi Condensed Light" w:cstheme="majorHAnsi"/>
          <w:color w:val="0070C0"/>
          <w:sz w:val="22"/>
          <w:szCs w:val="22"/>
        </w:rPr>
      </w:pPr>
      <w:r w:rsidRPr="00213195">
        <w:rPr>
          <w:rFonts w:ascii="Barlow Semi Condensed Light" w:hAnsi="Barlow Semi Condensed Light" w:cstheme="majorHAnsi"/>
          <w:sz w:val="22"/>
          <w:szCs w:val="22"/>
        </w:rPr>
        <w:t xml:space="preserve">Fecha: </w:t>
      </w:r>
      <w:r w:rsidRPr="00213195">
        <w:rPr>
          <w:rFonts w:ascii="Barlow Semi Condensed Light" w:hAnsi="Barlow Semi Condensed Light" w:cstheme="majorHAnsi"/>
          <w:i/>
          <w:iCs/>
          <w:color w:val="0070C0"/>
          <w:sz w:val="22"/>
          <w:szCs w:val="22"/>
        </w:rPr>
        <w:t>[indique la fecha]</w:t>
      </w:r>
    </w:p>
    <w:p w14:paraId="0F5491B5" w14:textId="77777777" w:rsidR="005542FA" w:rsidRPr="00213195" w:rsidRDefault="005542FA" w:rsidP="005542FA">
      <w:pPr>
        <w:widowControl w:val="0"/>
        <w:spacing w:after="0"/>
        <w:jc w:val="both"/>
        <w:rPr>
          <w:rFonts w:ascii="Barlow Semi Condensed Light" w:hAnsi="Barlow Semi Condensed Light" w:cstheme="majorHAnsi"/>
          <w:sz w:val="22"/>
          <w:szCs w:val="22"/>
          <w:lang w:val="es-ES"/>
        </w:rPr>
      </w:pPr>
      <w:r w:rsidRPr="00213195">
        <w:rPr>
          <w:rFonts w:ascii="Barlow Semi Condensed Light" w:hAnsi="Barlow Semi Condensed Light" w:cstheme="majorHAnsi"/>
          <w:sz w:val="22"/>
          <w:szCs w:val="22"/>
        </w:rPr>
        <w:t xml:space="preserve">Objeto de la contratación: </w:t>
      </w:r>
      <w:r w:rsidRPr="00213195">
        <w:rPr>
          <w:rFonts w:ascii="Barlow Semi Condensed Light" w:hAnsi="Barlow Semi Condensed Light" w:cstheme="majorHAnsi"/>
          <w:sz w:val="22"/>
          <w:szCs w:val="22"/>
          <w:lang w:val="es-ES"/>
        </w:rPr>
        <w:t>Adquisición de equipos técnicos destinados a fortalecer las capacidades de monitoreo ambiental de las instituciones beneficiarias de Perú, contribuyendo a la implementación del Sistema de Alertas Tempranas para la calidad del agua en el marco del Proyecto GEF Manejo Integrado de la Cuenca del Río Putumayo–Içá.</w:t>
      </w:r>
    </w:p>
    <w:p w14:paraId="3A66906A"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0BBF0D2D" w14:textId="77777777" w:rsidR="005542FA" w:rsidRPr="00213195" w:rsidRDefault="005542FA" w:rsidP="005542FA">
      <w:pPr>
        <w:widowControl w:val="0"/>
        <w:spacing w:after="0"/>
        <w:jc w:val="both"/>
        <w:rPr>
          <w:rFonts w:ascii="Barlow Semi Condensed Light" w:hAnsi="Barlow Semi Condensed Light" w:cstheme="majorHAnsi"/>
          <w:color w:val="0070C0"/>
          <w:sz w:val="22"/>
          <w:szCs w:val="22"/>
        </w:rPr>
      </w:pPr>
      <w:r w:rsidRPr="00213195">
        <w:rPr>
          <w:rFonts w:ascii="Barlow Semi Condensed Light" w:hAnsi="Barlow Semi Condensed Light" w:cstheme="majorHAnsi"/>
          <w:sz w:val="22"/>
          <w:szCs w:val="22"/>
        </w:rPr>
        <w:t>No. de Identificación del proceso: SDC 009 -2026</w:t>
      </w:r>
    </w:p>
    <w:p w14:paraId="3B692295"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4B60808D" w14:textId="77777777" w:rsidR="005542FA" w:rsidRPr="005542FA" w:rsidRDefault="005542FA" w:rsidP="005542FA">
      <w:pPr>
        <w:widowControl w:val="0"/>
        <w:spacing w:after="0"/>
        <w:jc w:val="both"/>
        <w:rPr>
          <w:rFonts w:ascii="Barlow Semi Condensed Light" w:hAnsi="Barlow Semi Condensed Light" w:cstheme="majorHAnsi"/>
          <w:sz w:val="22"/>
          <w:szCs w:val="22"/>
          <w:lang w:val="en-US"/>
        </w:rPr>
      </w:pPr>
      <w:r w:rsidRPr="005542FA">
        <w:rPr>
          <w:rFonts w:ascii="Barlow Semi Condensed Light" w:hAnsi="Barlow Semi Condensed Light" w:cstheme="majorHAnsi"/>
          <w:sz w:val="22"/>
          <w:szCs w:val="22"/>
          <w:lang w:val="en-US"/>
        </w:rPr>
        <w:t>A:</w:t>
      </w:r>
    </w:p>
    <w:p w14:paraId="50307391" w14:textId="77777777" w:rsidR="005542FA" w:rsidRPr="005542FA" w:rsidRDefault="005542FA" w:rsidP="005542FA">
      <w:pPr>
        <w:widowControl w:val="0"/>
        <w:spacing w:after="0"/>
        <w:jc w:val="both"/>
        <w:rPr>
          <w:rFonts w:ascii="Barlow Semi Condensed Light" w:hAnsi="Barlow Semi Condensed Light" w:cstheme="majorHAnsi"/>
          <w:sz w:val="22"/>
          <w:szCs w:val="22"/>
          <w:lang w:val="en-US"/>
        </w:rPr>
      </w:pPr>
    </w:p>
    <w:p w14:paraId="6DCE736A" w14:textId="77777777" w:rsidR="005542FA" w:rsidRPr="00213195" w:rsidRDefault="005542FA" w:rsidP="005542FA">
      <w:pPr>
        <w:widowControl w:val="0"/>
        <w:spacing w:after="0"/>
        <w:jc w:val="both"/>
        <w:rPr>
          <w:rFonts w:ascii="Barlow Semi Condensed Light" w:hAnsi="Barlow Semi Condensed Light" w:cstheme="majorHAnsi"/>
          <w:sz w:val="22"/>
          <w:szCs w:val="22"/>
          <w:lang w:val="en-US"/>
        </w:rPr>
      </w:pPr>
      <w:r w:rsidRPr="00213195">
        <w:rPr>
          <w:rFonts w:ascii="Barlow Semi Condensed Light" w:hAnsi="Barlow Semi Condensed Light" w:cstheme="majorHAnsi"/>
          <w:sz w:val="22"/>
          <w:szCs w:val="22"/>
          <w:lang w:val="en-US"/>
        </w:rPr>
        <w:t>Wildlife Conservation Society</w:t>
      </w:r>
    </w:p>
    <w:p w14:paraId="242E9F5F" w14:textId="77777777" w:rsidR="005542FA" w:rsidRPr="00213195" w:rsidRDefault="005542FA" w:rsidP="005542FA">
      <w:pPr>
        <w:widowControl w:val="0"/>
        <w:spacing w:after="0"/>
        <w:jc w:val="both"/>
        <w:rPr>
          <w:rFonts w:ascii="Barlow Semi Condensed Light" w:hAnsi="Barlow Semi Condensed Light" w:cstheme="majorHAnsi"/>
          <w:sz w:val="22"/>
          <w:szCs w:val="22"/>
          <w:lang w:val="en-US"/>
        </w:rPr>
      </w:pPr>
      <w:r w:rsidRPr="00213195">
        <w:rPr>
          <w:rFonts w:ascii="Barlow Semi Condensed Light" w:hAnsi="Barlow Semi Condensed Light" w:cstheme="majorHAnsi"/>
          <w:sz w:val="22"/>
          <w:szCs w:val="22"/>
          <w:lang w:val="en-US"/>
        </w:rPr>
        <w:t>RUC (NIT): 20502381211</w:t>
      </w:r>
    </w:p>
    <w:p w14:paraId="2BA4CEB6" w14:textId="77777777" w:rsidR="005542FA" w:rsidRPr="00213195" w:rsidRDefault="005542FA" w:rsidP="005542FA">
      <w:pPr>
        <w:widowControl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Dirección: Calle Chiclayo 1008, Miraflores</w:t>
      </w:r>
    </w:p>
    <w:p w14:paraId="6C9AF5BB" w14:textId="77777777" w:rsidR="005542FA" w:rsidRPr="00213195" w:rsidRDefault="005542FA" w:rsidP="005542FA">
      <w:pPr>
        <w:widowControl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Teléfono: +51 1 4471370</w:t>
      </w:r>
    </w:p>
    <w:p w14:paraId="0FD1EA11" w14:textId="77777777" w:rsidR="005542FA" w:rsidRPr="00213195" w:rsidRDefault="005542FA" w:rsidP="005542FA">
      <w:pPr>
        <w:widowControl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Lima, Perú</w:t>
      </w:r>
    </w:p>
    <w:p w14:paraId="030D4DA5" w14:textId="77777777" w:rsidR="005542FA" w:rsidRPr="00213195" w:rsidRDefault="005542FA" w:rsidP="005542FA">
      <w:pPr>
        <w:widowControl w:val="0"/>
        <w:spacing w:after="0"/>
        <w:jc w:val="both"/>
        <w:rPr>
          <w:rFonts w:ascii="Barlow Semi Condensed Light" w:hAnsi="Barlow Semi Condensed Light" w:cstheme="majorHAnsi"/>
          <w:sz w:val="22"/>
          <w:szCs w:val="22"/>
        </w:rPr>
      </w:pPr>
      <w:hyperlink r:id="rId8" w:history="1">
        <w:r w:rsidRPr="00213195">
          <w:rPr>
            <w:rStyle w:val="Hipervnculo"/>
            <w:rFonts w:ascii="Barlow Semi Condensed Light" w:hAnsi="Barlow Semi Condensed Light" w:cstheme="majorHAnsi"/>
            <w:sz w:val="22"/>
            <w:szCs w:val="22"/>
          </w:rPr>
          <w:t>wcsperu@wcs.org</w:t>
        </w:r>
      </w:hyperlink>
      <w:r w:rsidRPr="00213195">
        <w:rPr>
          <w:rFonts w:ascii="Barlow Semi Condensed Light" w:hAnsi="Barlow Semi Condensed Light" w:cstheme="majorHAnsi"/>
          <w:sz w:val="22"/>
          <w:szCs w:val="22"/>
        </w:rPr>
        <w:t xml:space="preserve"> </w:t>
      </w:r>
    </w:p>
    <w:p w14:paraId="306860A6"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2F509281" w14:textId="77777777" w:rsidR="005542FA" w:rsidRPr="00213195" w:rsidRDefault="005542FA" w:rsidP="005542FA">
      <w:pPr>
        <w:widowControl w:val="0"/>
        <w:spacing w:after="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Nosotros, los suscritos, declaramos que:</w:t>
      </w:r>
    </w:p>
    <w:p w14:paraId="4111334F"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4BEA2C60" w14:textId="77777777" w:rsidR="005542FA" w:rsidRPr="00213195" w:rsidRDefault="005542FA" w:rsidP="005542FA">
      <w:pPr>
        <w:widowControl w:val="0"/>
        <w:numPr>
          <w:ilvl w:val="3"/>
          <w:numId w:val="2"/>
        </w:numPr>
        <w:spacing w:after="0"/>
        <w:ind w:left="720" w:hanging="72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Entendemos que, de acuerdo con sus condiciones, las cotizaciones deberán estar respaldadas por una Declaración de Mantenimiento de la Oferta.</w:t>
      </w:r>
    </w:p>
    <w:p w14:paraId="71B52E12"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4EB56884" w14:textId="77777777" w:rsidR="005542FA" w:rsidRPr="00213195" w:rsidRDefault="005542FA" w:rsidP="005542FA">
      <w:pPr>
        <w:widowControl w:val="0"/>
        <w:numPr>
          <w:ilvl w:val="3"/>
          <w:numId w:val="2"/>
        </w:numPr>
        <w:spacing w:after="0"/>
        <w:ind w:left="720" w:hanging="72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Aceptamos que automáticamente seremos declarados inelegibles para participar en cualquier invitación y/o licitación de contrato con el Contratante hasta, máximo, el cierre del “</w:t>
      </w:r>
      <w:r w:rsidRPr="00213195">
        <w:rPr>
          <w:rFonts w:ascii="Barlow Semi Condensed Light" w:hAnsi="Barlow Semi Condensed Light" w:cstheme="majorHAnsi"/>
          <w:b/>
          <w:sz w:val="22"/>
          <w:szCs w:val="22"/>
        </w:rPr>
        <w:t>Proyecto GEF Manejo Integrado de la Cuenca del río Putumayo-Içá)</w:t>
      </w:r>
      <w:r w:rsidRPr="00213195">
        <w:rPr>
          <w:rFonts w:ascii="Barlow Semi Condensed Light" w:hAnsi="Barlow Semi Condensed Light" w:cstheme="majorHAnsi"/>
          <w:sz w:val="22"/>
          <w:szCs w:val="22"/>
        </w:rPr>
        <w:t xml:space="preserve">, </w:t>
      </w:r>
      <w:r w:rsidRPr="00213195">
        <w:rPr>
          <w:rFonts w:ascii="Barlow Semi Condensed Light" w:hAnsi="Barlow Semi Condensed Light" w:cstheme="majorHAnsi"/>
          <w:sz w:val="22"/>
          <w:szCs w:val="22"/>
          <w:lang w:eastAsia="es-ES"/>
        </w:rPr>
        <w:t xml:space="preserve">financiado con recursos de la Donación No. P172893, </w:t>
      </w:r>
      <w:r w:rsidRPr="00213195">
        <w:rPr>
          <w:rFonts w:ascii="Barlow Semi Condensed Light" w:hAnsi="Barlow Semi Condensed Light" w:cstheme="majorHAnsi"/>
          <w:sz w:val="22"/>
          <w:szCs w:val="22"/>
        </w:rPr>
        <w:t>contado a partir de la fecha de cierre de la presente invitación si violamos nuestra(s) obligación(es) bajo las condiciones de la cotización sea porque:</w:t>
      </w:r>
    </w:p>
    <w:p w14:paraId="20777316"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2186D262" w14:textId="77777777" w:rsidR="005542FA" w:rsidRPr="00213195" w:rsidRDefault="005542FA" w:rsidP="005542FA">
      <w:pPr>
        <w:widowControl w:val="0"/>
        <w:numPr>
          <w:ilvl w:val="1"/>
          <w:numId w:val="3"/>
        </w:numPr>
        <w:spacing w:after="0"/>
        <w:ind w:hanging="72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Retiráramos nuestra cotización durante el período de vigencia de la cotización especificado por nosotros en el Formulario de Cotización; o</w:t>
      </w:r>
    </w:p>
    <w:p w14:paraId="4C41C6B4" w14:textId="77777777" w:rsidR="005542FA" w:rsidRPr="00213195" w:rsidRDefault="005542FA" w:rsidP="005542FA">
      <w:pPr>
        <w:widowControl w:val="0"/>
        <w:numPr>
          <w:ilvl w:val="1"/>
          <w:numId w:val="3"/>
        </w:numPr>
        <w:spacing w:after="0"/>
        <w:ind w:hanging="72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No aceptamos la corrección de los errores de conformidad con la numeral 11 de la Sección I – Instrucción para Preparar Cotizaciones, del Documento de Invitación; o</w:t>
      </w:r>
    </w:p>
    <w:p w14:paraId="1270BDB6" w14:textId="77777777" w:rsidR="005542FA" w:rsidRPr="00213195" w:rsidRDefault="005542FA" w:rsidP="005542FA">
      <w:pPr>
        <w:widowControl w:val="0"/>
        <w:numPr>
          <w:ilvl w:val="1"/>
          <w:numId w:val="3"/>
        </w:numPr>
        <w:spacing w:after="0"/>
        <w:ind w:hanging="720"/>
        <w:jc w:val="both"/>
        <w:rPr>
          <w:rFonts w:ascii="Barlow Semi Condensed Light" w:hAnsi="Barlow Semi Condensed Light" w:cstheme="majorBidi"/>
          <w:sz w:val="22"/>
          <w:szCs w:val="22"/>
        </w:rPr>
      </w:pPr>
      <w:r w:rsidRPr="00213195">
        <w:rPr>
          <w:rFonts w:ascii="Barlow Semi Condensed Light" w:hAnsi="Barlow Semi Condensed Light" w:cstheme="majorBidi"/>
          <w:sz w:val="22"/>
          <w:szCs w:val="22"/>
        </w:rPr>
        <w:t xml:space="preserve">Si después de haber sido notificados de la aceptación de nuestra cotización durante el período de validez de </w:t>
      </w:r>
      <w:proofErr w:type="gramStart"/>
      <w:r w:rsidRPr="00213195">
        <w:rPr>
          <w:rFonts w:ascii="Barlow Semi Condensed Light" w:hAnsi="Barlow Semi Condensed Light" w:cstheme="majorBidi"/>
          <w:sz w:val="22"/>
          <w:szCs w:val="22"/>
        </w:rPr>
        <w:t>la misma</w:t>
      </w:r>
      <w:proofErr w:type="gramEnd"/>
      <w:r w:rsidRPr="00213195">
        <w:rPr>
          <w:rFonts w:ascii="Barlow Semi Condensed Light" w:hAnsi="Barlow Semi Condensed Light" w:cstheme="majorBidi"/>
          <w:sz w:val="22"/>
          <w:szCs w:val="22"/>
        </w:rPr>
        <w:t>, (i) no firmamos o rehusamos a firmar la orden de compra</w:t>
      </w:r>
      <w:r w:rsidRPr="00213195">
        <w:rPr>
          <w:rFonts w:ascii="Barlow Semi Condensed Light" w:hAnsi="Barlow Semi Condensed Light" w:cstheme="majorBidi"/>
          <w:b/>
          <w:bCs/>
          <w:sz w:val="22"/>
          <w:szCs w:val="22"/>
        </w:rPr>
        <w:t xml:space="preserve">, </w:t>
      </w:r>
      <w:r w:rsidRPr="00213195">
        <w:rPr>
          <w:rFonts w:ascii="Barlow Semi Condensed Light" w:hAnsi="Barlow Semi Condensed Light" w:cstheme="majorBidi"/>
          <w:sz w:val="22"/>
          <w:szCs w:val="22"/>
        </w:rPr>
        <w:t>si así se nos solicita; o (</w:t>
      </w:r>
      <w:proofErr w:type="spellStart"/>
      <w:r w:rsidRPr="00213195">
        <w:rPr>
          <w:rFonts w:ascii="Barlow Semi Condensed Light" w:hAnsi="Barlow Semi Condensed Light" w:cstheme="majorBidi"/>
          <w:sz w:val="22"/>
          <w:szCs w:val="22"/>
        </w:rPr>
        <w:t>ii</w:t>
      </w:r>
      <w:proofErr w:type="spellEnd"/>
      <w:r w:rsidRPr="00213195">
        <w:rPr>
          <w:rFonts w:ascii="Barlow Semi Condensed Light" w:hAnsi="Barlow Semi Condensed Light" w:cstheme="majorBidi"/>
          <w:sz w:val="22"/>
          <w:szCs w:val="22"/>
        </w:rPr>
        <w:t>) no suministramos o rehusamos suministrar la Garantía Bancaria de Cumplimiento o Póliza de Cumplimiento según lo establecido para el proceso en la Solicitud de Cotización.</w:t>
      </w:r>
    </w:p>
    <w:p w14:paraId="0A2AAC30"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221C6257" w14:textId="77777777" w:rsidR="005542FA" w:rsidRPr="00213195" w:rsidRDefault="005542FA" w:rsidP="005542FA">
      <w:pPr>
        <w:widowControl w:val="0"/>
        <w:numPr>
          <w:ilvl w:val="3"/>
          <w:numId w:val="2"/>
        </w:numPr>
        <w:spacing w:after="0"/>
        <w:ind w:left="720" w:hanging="72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t>Entendemos que esta Declaración de Mantenimiento de la Oferta expirará, si no somos el Oferente Seleccionado, cuando ocurra el primero de los siguientes hechos: (i) hemos recibido una copia de su comunicación informando que no somos el Oferente seleccionado; o (</w:t>
      </w:r>
      <w:proofErr w:type="spellStart"/>
      <w:r w:rsidRPr="00213195">
        <w:rPr>
          <w:rFonts w:ascii="Barlow Semi Condensed Light" w:hAnsi="Barlow Semi Condensed Light" w:cstheme="majorHAnsi"/>
          <w:sz w:val="22"/>
          <w:szCs w:val="22"/>
        </w:rPr>
        <w:t>ii</w:t>
      </w:r>
      <w:proofErr w:type="spellEnd"/>
      <w:r w:rsidRPr="00213195">
        <w:rPr>
          <w:rFonts w:ascii="Barlow Semi Condensed Light" w:hAnsi="Barlow Semi Condensed Light" w:cstheme="majorHAnsi"/>
          <w:sz w:val="22"/>
          <w:szCs w:val="22"/>
        </w:rPr>
        <w:t>) haber transcurrido veintiocho (28) días después de la expiración de nuestra cotización.</w:t>
      </w:r>
    </w:p>
    <w:p w14:paraId="35F56039"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21794286" w14:textId="77777777" w:rsidR="005542FA" w:rsidRPr="00213195" w:rsidRDefault="005542FA" w:rsidP="005542FA">
      <w:pPr>
        <w:widowControl w:val="0"/>
        <w:numPr>
          <w:ilvl w:val="3"/>
          <w:numId w:val="2"/>
        </w:numPr>
        <w:spacing w:after="0"/>
        <w:ind w:left="720" w:hanging="720"/>
        <w:jc w:val="both"/>
        <w:rPr>
          <w:rFonts w:ascii="Barlow Semi Condensed Light" w:hAnsi="Barlow Semi Condensed Light" w:cstheme="majorHAnsi"/>
          <w:sz w:val="22"/>
          <w:szCs w:val="22"/>
        </w:rPr>
      </w:pPr>
      <w:r w:rsidRPr="00213195">
        <w:rPr>
          <w:rFonts w:ascii="Barlow Semi Condensed Light" w:hAnsi="Barlow Semi Condensed Light" w:cstheme="majorHAnsi"/>
          <w:sz w:val="22"/>
          <w:szCs w:val="22"/>
        </w:rPr>
        <w:lastRenderedPageBreak/>
        <w:t>Entendemos que, si somos APCA</w:t>
      </w:r>
      <w:r w:rsidRPr="00213195">
        <w:rPr>
          <w:rStyle w:val="Refdenotaalpie"/>
          <w:rFonts w:ascii="Barlow Semi Condensed Light" w:hAnsi="Barlow Semi Condensed Light" w:cstheme="majorHAnsi"/>
          <w:sz w:val="22"/>
          <w:szCs w:val="22"/>
        </w:rPr>
        <w:footnoteReference w:id="2"/>
      </w:r>
      <w:r w:rsidRPr="00213195">
        <w:rPr>
          <w:rFonts w:ascii="Barlow Semi Condensed Light" w:hAnsi="Barlow Semi Condensed Light" w:cstheme="majorHAnsi"/>
          <w:sz w:val="22"/>
          <w:szCs w:val="22"/>
        </w:rPr>
        <w:t>, la Declaración de Mantenimiento de la Oferta deberá estar en nombre de la APCA que presenta la cotización. Si la APCA no ha sido legalmente constituida en el momento de presentar la cotización, deberá estar en nombre de todos los miembros futuros del APCA.</w:t>
      </w:r>
    </w:p>
    <w:p w14:paraId="43F9E406"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64AD8FBF" w14:textId="77777777" w:rsidR="005542FA" w:rsidRPr="00213195" w:rsidRDefault="005542FA" w:rsidP="005542FA">
      <w:pPr>
        <w:widowControl w:val="0"/>
        <w:spacing w:after="0"/>
        <w:jc w:val="both"/>
        <w:rPr>
          <w:rFonts w:ascii="Barlow Semi Condensed Light" w:hAnsi="Barlow Semi Condensed Light" w:cstheme="majorHAnsi"/>
          <w:sz w:val="22"/>
          <w:szCs w:val="22"/>
        </w:rPr>
      </w:pPr>
    </w:p>
    <w:p w14:paraId="71707CDB" w14:textId="77777777" w:rsidR="005542FA" w:rsidRPr="00213195" w:rsidRDefault="005542FA" w:rsidP="005542FA">
      <w:pPr>
        <w:widowControl w:val="0"/>
        <w:spacing w:after="0"/>
        <w:jc w:val="both"/>
        <w:rPr>
          <w:rFonts w:ascii="Barlow Semi Condensed Light" w:hAnsi="Barlow Semi Condensed Light" w:cstheme="majorHAnsi"/>
          <w:i/>
          <w:iCs/>
          <w:color w:val="0070C0"/>
          <w:sz w:val="22"/>
          <w:szCs w:val="22"/>
        </w:rPr>
      </w:pPr>
    </w:p>
    <w:p w14:paraId="0372E209"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Nombre del proveedor______________________________________________</w:t>
      </w:r>
    </w:p>
    <w:p w14:paraId="69562C23"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Firma representante legal del proveedor ________________________________</w:t>
      </w:r>
    </w:p>
    <w:p w14:paraId="29E835C0" w14:textId="77777777" w:rsidR="005542FA" w:rsidRPr="00213195" w:rsidRDefault="005542FA" w:rsidP="005542FA">
      <w:pPr>
        <w:widowControl w:val="0"/>
        <w:autoSpaceDE w:val="0"/>
        <w:spacing w:after="0"/>
        <w:jc w:val="both"/>
        <w:rPr>
          <w:rFonts w:ascii="Barlow Semi Condensed Light" w:hAnsi="Barlow Semi Condensed Light" w:cstheme="majorHAnsi"/>
          <w:i/>
          <w:iCs/>
          <w:color w:val="0070C0"/>
          <w:sz w:val="22"/>
          <w:szCs w:val="22"/>
        </w:rPr>
      </w:pPr>
      <w:r w:rsidRPr="00213195">
        <w:rPr>
          <w:rFonts w:ascii="Barlow Semi Condensed Light" w:hAnsi="Barlow Semi Condensed Light" w:cstheme="majorHAnsi"/>
          <w:i/>
          <w:iCs/>
          <w:color w:val="0070C0"/>
          <w:sz w:val="22"/>
          <w:szCs w:val="22"/>
        </w:rPr>
        <w:t>Nombre representante legal del proveedor: ______________________________</w:t>
      </w:r>
    </w:p>
    <w:p w14:paraId="12E79FC7" w14:textId="278FB10C" w:rsidR="00897424" w:rsidRPr="005542FA" w:rsidRDefault="00897424" w:rsidP="005542FA">
      <w:pPr>
        <w:spacing w:after="0"/>
        <w:rPr>
          <w:rFonts w:ascii="Barlow Semi Condensed Light" w:eastAsia="Times New Roman" w:hAnsi="Barlow Semi Condensed Light" w:cstheme="majorHAnsi"/>
          <w:b/>
          <w:sz w:val="22"/>
          <w:szCs w:val="22"/>
        </w:rPr>
      </w:pPr>
    </w:p>
    <w:sectPr w:rsidR="00897424" w:rsidRPr="005542F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37A7D" w14:textId="77777777" w:rsidR="009D489D" w:rsidRDefault="009D489D" w:rsidP="005542FA">
      <w:pPr>
        <w:spacing w:after="0"/>
      </w:pPr>
      <w:r>
        <w:separator/>
      </w:r>
    </w:p>
  </w:endnote>
  <w:endnote w:type="continuationSeparator" w:id="0">
    <w:p w14:paraId="3CD752F2" w14:textId="77777777" w:rsidR="009D489D" w:rsidRDefault="009D489D" w:rsidP="005542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Barlow Semi Condensed Light">
    <w:altName w:val="Calibri"/>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D7E20" w14:textId="77777777" w:rsidR="009D489D" w:rsidRDefault="009D489D" w:rsidP="005542FA">
      <w:pPr>
        <w:spacing w:after="0"/>
      </w:pPr>
      <w:r>
        <w:separator/>
      </w:r>
    </w:p>
  </w:footnote>
  <w:footnote w:type="continuationSeparator" w:id="0">
    <w:p w14:paraId="5E0C9BBE" w14:textId="77777777" w:rsidR="009D489D" w:rsidRDefault="009D489D" w:rsidP="005542FA">
      <w:pPr>
        <w:spacing w:after="0"/>
      </w:pPr>
      <w:r>
        <w:continuationSeparator/>
      </w:r>
    </w:p>
  </w:footnote>
  <w:footnote w:id="1">
    <w:p w14:paraId="0404C3EF" w14:textId="77777777" w:rsidR="005542FA" w:rsidRPr="00BE331A" w:rsidRDefault="005542FA" w:rsidP="005542FA">
      <w:pPr>
        <w:autoSpaceDE w:val="0"/>
        <w:spacing w:after="0"/>
        <w:ind w:left="288" w:hanging="288"/>
        <w:jc w:val="both"/>
        <w:rPr>
          <w:rFonts w:ascii="Barlow Semi Condensed Light" w:hAnsi="Barlow Semi Condensed Light" w:cs="Arial"/>
          <w:sz w:val="18"/>
          <w:szCs w:val="18"/>
        </w:rPr>
      </w:pPr>
      <w:r w:rsidRPr="00430923">
        <w:rPr>
          <w:rStyle w:val="Refdenotaalpie"/>
          <w:rFonts w:ascii="Arial Narrow" w:hAnsi="Arial Narrow"/>
          <w:sz w:val="18"/>
          <w:szCs w:val="18"/>
        </w:rPr>
        <w:footnoteRef/>
      </w:r>
      <w:r w:rsidRPr="00430923">
        <w:rPr>
          <w:rFonts w:ascii="Arial Narrow" w:hAnsi="Arial Narrow" w:cs="Arial"/>
          <w:sz w:val="18"/>
          <w:szCs w:val="18"/>
        </w:rPr>
        <w:tab/>
      </w:r>
      <w:r w:rsidRPr="00BE331A">
        <w:rPr>
          <w:rFonts w:ascii="Barlow Semi Condensed Light" w:hAnsi="Barlow Semi Condensed Light" w:cs="Arial"/>
          <w:sz w:val="18"/>
          <w:szCs w:val="18"/>
        </w:rPr>
        <w:t>La cotización debe presentarse en soles peruanos, moneda que también será utilizada para el pago de los servicios. Se debe indicar el precio total de la cotización en palabras y en cifras, indicando el Impuesto al Valor Agregado por separado, cuando corresponda e incluyendo todos los impuestos, derechos y demás gravámenes de ley.</w:t>
      </w:r>
    </w:p>
  </w:footnote>
  <w:footnote w:id="2">
    <w:p w14:paraId="45DD5C33" w14:textId="77777777" w:rsidR="005542FA" w:rsidRPr="00A81270" w:rsidRDefault="005542FA" w:rsidP="005542FA">
      <w:pPr>
        <w:pStyle w:val="Textonotapie"/>
        <w:spacing w:after="0"/>
        <w:jc w:val="both"/>
        <w:rPr>
          <w:rFonts w:ascii="Barlow Semi Condensed Light" w:hAnsi="Barlow Semi Condensed Light" w:cstheme="minorHAnsi"/>
          <w:sz w:val="18"/>
          <w:szCs w:val="18"/>
        </w:rPr>
      </w:pPr>
      <w:r w:rsidRPr="00430923">
        <w:rPr>
          <w:rStyle w:val="Refdenotaalpie"/>
          <w:rFonts w:ascii="Arial Narrow" w:hAnsi="Arial Narrow" w:cstheme="minorHAnsi"/>
          <w:sz w:val="18"/>
          <w:szCs w:val="18"/>
        </w:rPr>
        <w:footnoteRef/>
      </w:r>
      <w:r>
        <w:rPr>
          <w:rFonts w:ascii="Arial Narrow" w:hAnsi="Arial Narrow" w:cstheme="minorHAnsi"/>
          <w:sz w:val="18"/>
          <w:szCs w:val="18"/>
        </w:rPr>
        <w:tab/>
      </w:r>
      <w:r w:rsidRPr="00A81270">
        <w:rPr>
          <w:rFonts w:ascii="Barlow Semi Condensed Light" w:hAnsi="Barlow Semi Condensed Light"/>
          <w:sz w:val="18"/>
          <w:szCs w:val="18"/>
        </w:rPr>
        <w:t>Asociación</w:t>
      </w:r>
      <w:r w:rsidRPr="00A81270">
        <w:rPr>
          <w:rFonts w:ascii="Barlow Semi Condensed Light" w:hAnsi="Barlow Semi Condensed Light" w:cstheme="minorHAnsi"/>
          <w:sz w:val="18"/>
          <w:szCs w:val="18"/>
        </w:rPr>
        <w:t xml:space="preserve"> en Participación, Consorcio o Asociación que corresponde a la denominación en inglés de “Joint Venture” o “JV”.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0D9F"/>
    <w:multiLevelType w:val="hybridMultilevel"/>
    <w:tmpl w:val="378E9576"/>
    <w:lvl w:ilvl="0" w:tplc="F1B8B842">
      <w:start w:val="1"/>
      <w:numFmt w:val="lowerRoman"/>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C15459"/>
    <w:multiLevelType w:val="hybridMultilevel"/>
    <w:tmpl w:val="2D020F9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81A5DD4"/>
    <w:multiLevelType w:val="hybridMultilevel"/>
    <w:tmpl w:val="7B98D502"/>
    <w:lvl w:ilvl="0" w:tplc="240A000F">
      <w:start w:val="1"/>
      <w:numFmt w:val="decimal"/>
      <w:lvlText w:val="%1."/>
      <w:lvlJc w:val="left"/>
      <w:pPr>
        <w:ind w:left="720" w:hanging="360"/>
      </w:pPr>
    </w:lvl>
    <w:lvl w:ilvl="1" w:tplc="3DB82A1C">
      <w:start w:val="1"/>
      <w:numFmt w:val="lowerLetter"/>
      <w:lvlText w:val="(%2)"/>
      <w:lvlJc w:val="left"/>
      <w:pPr>
        <w:ind w:left="1785" w:hanging="705"/>
      </w:pPr>
      <w:rPr>
        <w:rFonts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59652290">
    <w:abstractNumId w:val="0"/>
  </w:num>
  <w:num w:numId="2" w16cid:durableId="1165246901">
    <w:abstractNumId w:val="2"/>
  </w:num>
  <w:num w:numId="3" w16cid:durableId="815032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FA"/>
    <w:rsid w:val="005542FA"/>
    <w:rsid w:val="00897424"/>
    <w:rsid w:val="009D489D"/>
    <w:rsid w:val="00D23281"/>
    <w:rsid w:val="00FE42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8279"/>
  <w15:chartTrackingRefBased/>
  <w15:docId w15:val="{C7EF886B-453B-4A22-A6FA-065D11C8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2FA"/>
    <w:pPr>
      <w:spacing w:after="200" w:line="240" w:lineRule="auto"/>
    </w:pPr>
    <w:rPr>
      <w:rFonts w:ascii="Cambria" w:eastAsia="Cambria" w:hAnsi="Cambria" w:cs="Times New Roman"/>
      <w:kern w:val="0"/>
      <w:lang w:val="es-CO"/>
      <w14:ligatures w14:val="none"/>
    </w:rPr>
  </w:style>
  <w:style w:type="paragraph" w:styleId="Ttulo1">
    <w:name w:val="heading 1"/>
    <w:basedOn w:val="Normal"/>
    <w:next w:val="Normal"/>
    <w:link w:val="Ttulo1Car"/>
    <w:uiPriority w:val="9"/>
    <w:qFormat/>
    <w:rsid w:val="005542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542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542F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542F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542F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542F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42F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42F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42F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42F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42F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542F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42F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42F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42F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42F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42F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42FA"/>
    <w:rPr>
      <w:rFonts w:eastAsiaTheme="majorEastAsia" w:cstheme="majorBidi"/>
      <w:color w:val="272727" w:themeColor="text1" w:themeTint="D8"/>
    </w:rPr>
  </w:style>
  <w:style w:type="paragraph" w:styleId="Ttulo">
    <w:name w:val="Title"/>
    <w:basedOn w:val="Normal"/>
    <w:next w:val="Normal"/>
    <w:link w:val="TtuloCar"/>
    <w:uiPriority w:val="10"/>
    <w:qFormat/>
    <w:rsid w:val="005542F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42F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42F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42F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42FA"/>
    <w:pPr>
      <w:spacing w:before="160"/>
      <w:jc w:val="center"/>
    </w:pPr>
    <w:rPr>
      <w:i/>
      <w:iCs/>
      <w:color w:val="404040" w:themeColor="text1" w:themeTint="BF"/>
    </w:rPr>
  </w:style>
  <w:style w:type="character" w:customStyle="1" w:styleId="CitaCar">
    <w:name w:val="Cita Car"/>
    <w:basedOn w:val="Fuentedeprrafopredeter"/>
    <w:link w:val="Cita"/>
    <w:uiPriority w:val="29"/>
    <w:rsid w:val="005542FA"/>
    <w:rPr>
      <w:i/>
      <w:iCs/>
      <w:color w:val="404040" w:themeColor="text1" w:themeTint="BF"/>
    </w:rPr>
  </w:style>
  <w:style w:type="paragraph" w:styleId="Prrafodelista">
    <w:name w:val="List Paragraph"/>
    <w:basedOn w:val="Normal"/>
    <w:uiPriority w:val="34"/>
    <w:qFormat/>
    <w:rsid w:val="005542FA"/>
    <w:pPr>
      <w:ind w:left="720"/>
      <w:contextualSpacing/>
    </w:pPr>
  </w:style>
  <w:style w:type="character" w:styleId="nfasisintenso">
    <w:name w:val="Intense Emphasis"/>
    <w:basedOn w:val="Fuentedeprrafopredeter"/>
    <w:uiPriority w:val="21"/>
    <w:qFormat/>
    <w:rsid w:val="005542FA"/>
    <w:rPr>
      <w:i/>
      <w:iCs/>
      <w:color w:val="0F4761" w:themeColor="accent1" w:themeShade="BF"/>
    </w:rPr>
  </w:style>
  <w:style w:type="paragraph" w:styleId="Citadestacada">
    <w:name w:val="Intense Quote"/>
    <w:basedOn w:val="Normal"/>
    <w:next w:val="Normal"/>
    <w:link w:val="CitadestacadaCar"/>
    <w:uiPriority w:val="30"/>
    <w:qFormat/>
    <w:rsid w:val="005542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542FA"/>
    <w:rPr>
      <w:i/>
      <w:iCs/>
      <w:color w:val="0F4761" w:themeColor="accent1" w:themeShade="BF"/>
    </w:rPr>
  </w:style>
  <w:style w:type="character" w:styleId="Referenciaintensa">
    <w:name w:val="Intense Reference"/>
    <w:basedOn w:val="Fuentedeprrafopredeter"/>
    <w:uiPriority w:val="32"/>
    <w:qFormat/>
    <w:rsid w:val="005542FA"/>
    <w:rPr>
      <w:b/>
      <w:bCs/>
      <w:smallCaps/>
      <w:color w:val="0F4761" w:themeColor="accent1" w:themeShade="BF"/>
      <w:spacing w:val="5"/>
    </w:rPr>
  </w:style>
  <w:style w:type="character" w:styleId="Hipervnculo">
    <w:name w:val="Hyperlink"/>
    <w:uiPriority w:val="99"/>
    <w:unhideWhenUsed/>
    <w:rsid w:val="005542FA"/>
    <w:rPr>
      <w:color w:val="0000FF"/>
      <w:u w:val="single"/>
    </w:rPr>
  </w:style>
  <w:style w:type="paragraph" w:customStyle="1" w:styleId="Standard">
    <w:name w:val="Standard"/>
    <w:rsid w:val="005542FA"/>
    <w:pPr>
      <w:suppressAutoHyphens/>
      <w:autoSpaceDN w:val="0"/>
      <w:spacing w:after="0" w:line="240" w:lineRule="auto"/>
      <w:textAlignment w:val="baseline"/>
    </w:pPr>
    <w:rPr>
      <w:rFonts w:ascii="Times New Roman" w:eastAsia="Times New Roman" w:hAnsi="Times New Roman" w:cs="Times New Roman"/>
      <w:kern w:val="3"/>
      <w:lang w:val="es-ES" w:eastAsia="es-CO"/>
      <w14:ligatures w14:val="none"/>
    </w:rPr>
  </w:style>
  <w:style w:type="character" w:styleId="Refdenotaalpie">
    <w:name w:val="footnote reference"/>
    <w:rsid w:val="005542FA"/>
    <w:rPr>
      <w:position w:val="0"/>
      <w:vertAlign w:val="superscript"/>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qFormat/>
    <w:rsid w:val="005542FA"/>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rsid w:val="005542FA"/>
    <w:rPr>
      <w:rFonts w:ascii="Cambria" w:eastAsia="Cambria" w:hAnsi="Cambria" w:cs="Times New Roman"/>
      <w:kern w:val="0"/>
      <w:sz w:val="20"/>
      <w:szCs w:val="20"/>
      <w:lang w:val="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csperu@wcs.org"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wcsperu@wcs.org"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7F883499D9B4BBEE8E235000A1CB6" ma:contentTypeVersion="18" ma:contentTypeDescription="Create a new document." ma:contentTypeScope="" ma:versionID="234c388763c98c66b06bcfe26bf2f7ad">
  <xsd:schema xmlns:xsd="http://www.w3.org/2001/XMLSchema" xmlns:xs="http://www.w3.org/2001/XMLSchema" xmlns:p="http://schemas.microsoft.com/office/2006/metadata/properties" xmlns:ns2="cfcc756c-62e5-4731-8674-d003afc0c5af" xmlns:ns3="26832e66-e22e-42ad-bcc0-842d5bc7a351" targetNamespace="http://schemas.microsoft.com/office/2006/metadata/properties" ma:root="true" ma:fieldsID="e0f17ea82d9d41d93d344b1f701f2087" ns2:_="" ns3:_="">
    <xsd:import namespace="cfcc756c-62e5-4731-8674-d003afc0c5af"/>
    <xsd:import namespace="26832e66-e22e-42ad-bcc0-842d5bc7a35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c756c-62e5-4731-8674-d003afc0c5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af2aeeb-473a-4994-9d1e-c19a9265fc0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32e66-e22e-42ad-bcc0-842d5bc7a35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8577bc-6991-4bc3-a8e5-836d1e49a19b}" ma:internalName="TaxCatchAll" ma:showField="CatchAllData" ma:web="26832e66-e22e-42ad-bcc0-842d5bc7a3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cc756c-62e5-4731-8674-d003afc0c5af">
      <Terms xmlns="http://schemas.microsoft.com/office/infopath/2007/PartnerControls"/>
    </lcf76f155ced4ddcb4097134ff3c332f>
    <TaxCatchAll xmlns="26832e66-e22e-42ad-bcc0-842d5bc7a351" xsi:nil="true"/>
  </documentManagement>
</p:properties>
</file>

<file path=customXml/itemProps1.xml><?xml version="1.0" encoding="utf-8"?>
<ds:datastoreItem xmlns:ds="http://schemas.openxmlformats.org/officeDocument/2006/customXml" ds:itemID="{157F0464-C251-4F4E-AC22-6F19363DD9AA}"/>
</file>

<file path=customXml/itemProps2.xml><?xml version="1.0" encoding="utf-8"?>
<ds:datastoreItem xmlns:ds="http://schemas.openxmlformats.org/officeDocument/2006/customXml" ds:itemID="{489D6974-1BD8-4776-873B-1973CBD27CD8}"/>
</file>

<file path=customXml/itemProps3.xml><?xml version="1.0" encoding="utf-8"?>
<ds:datastoreItem xmlns:ds="http://schemas.openxmlformats.org/officeDocument/2006/customXml" ds:itemID="{C6B26D23-6842-4D5B-9A89-A15FB057B083}"/>
</file>

<file path=docProps/app.xml><?xml version="1.0" encoding="utf-8"?>
<Properties xmlns="http://schemas.openxmlformats.org/officeDocument/2006/extended-properties" xmlns:vt="http://schemas.openxmlformats.org/officeDocument/2006/docPropsVTypes">
  <Template>Normal</Template>
  <TotalTime>1</TotalTime>
  <Pages>6</Pages>
  <Words>1111</Words>
  <Characters>6111</Characters>
  <Application>Microsoft Office Word</Application>
  <DocSecurity>0</DocSecurity>
  <Lines>50</Lines>
  <Paragraphs>14</Paragraphs>
  <ScaleCrop>false</ScaleCrop>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Arciniegas, Angie</dc:creator>
  <cp:keywords/>
  <dc:description/>
  <cp:lastModifiedBy>Arciniegas, Angie</cp:lastModifiedBy>
  <cp:revision>1</cp:revision>
  <dcterms:created xsi:type="dcterms:W3CDTF">2026-08-11T18:44:00Z</dcterms:created>
  <dcterms:modified xsi:type="dcterms:W3CDTF">2026-08-11T18:45:00Z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0x010100CCD7F883499D9B4BBEE8E235000A1CB6</vt:lpwstr>
  </property>
</Properties>
</file>